
<file path=[Content_Types].xml><?xml version="1.0" encoding="utf-8"?>
<Types xmlns="http://schemas.openxmlformats.org/package/2006/content-types">
  <Override PartName="/_rels/.rels" ContentType="application/vnd.openxmlformats-package.relationships+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media/image17.png" ContentType="image/png"/>
  <Override PartName="/word/media/image13.png" ContentType="image/png"/>
  <Override PartName="/word/media/image9.png" ContentType="image/png"/>
  <Override PartName="/word/media/image8.jpeg" ContentType="image/jpeg"/>
  <Override PartName="/word/media/image18.png" ContentType="image/png"/>
  <Override PartName="/word/media/image7.jpeg" ContentType="image/jpeg"/>
  <Override PartName="/word/media/image14.png" ContentType="image/png"/>
  <Override PartName="/word/media/image10.png" ContentType="image/png"/>
  <Override PartName="/word/media/image5.jpeg" ContentType="image/jpeg"/>
  <Override PartName="/word/media/image6.png" ContentType="image/png"/>
  <Override PartName="/word/media/image4.jpeg" ContentType="image/jpeg"/>
  <Override PartName="/word/media/image19.png" ContentType="image/png"/>
  <Override PartName="/word/media/image15.png" ContentType="image/png"/>
  <Override PartName="/word/media/image3.jpeg" ContentType="image/jpeg"/>
  <Override PartName="/word/media/image11.png" ContentType="image/png"/>
  <Override PartName="/word/media/image2.jpeg" ContentType="image/jpeg"/>
  <Override PartName="/word/media/image1.jpeg" ContentType="image/jpeg"/>
  <Override PartName="/word/media/image16.png" ContentType="image/png"/>
  <Override PartName="/word/media/image12.png" ContentType="image/png"/>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spacing w:after="240" w:before="100"/>
        <w:jc w:val="both"/>
      </w:pPr>
      <w:bookmarkStart w:id="0" w:name="_GoBack"/>
      <w:bookmarkStart w:id="1" w:name="_GoBack"/>
      <w:bookmarkEnd w:id="1"/>
      <w:r>
        <w:rPr>
          <w:rFonts w:cs="Arial"/>
          <w:b/>
          <w:smallCaps/>
        </w:rPr>
        <w:pict>
          <v:shapetype id="shapetype_32" coordsize="21600,21600" o:spt="32" path="m,l21600,21600nfe">
            <v:stroke joinstyle="miter"/>
            <v:path gradientshapeok="t" o:connecttype="rect" textboxrect="0,0,21600,21600"/>
          </v:shapetype>
          <v:shape id="shape_0" style="position:absolute;margin-left:215.2pt;margin-top:105.1pt;width:39.3pt;height:0pt" type="shapetype_32">
            <v:wrap v:type="none"/>
            <v:fill detectmouseclick="t"/>
            <v:stroke color="red" joinstyle="round" weight="28440"/>
          </v:shape>
        </w:pict>
        <w:pict>
          <v:shape id="shape_0" style="position:absolute;margin-left:26.65pt;margin-top:26.35pt;width:39.3pt;height:0pt" type="shapetype_32">
            <v:wrap v:type="none"/>
            <v:fill detectmouseclick="t"/>
            <v:stroke color="red" joinstyle="round" weight="28440"/>
          </v:shape>
        </w:pict>
        <w:pict>
          <v:shape id="shape_0" style="position:absolute;margin-left:151.45pt;margin-top:175pt;width:22.35pt;height:21pt" type="shapetype_32">
            <v:wrap v:type="none"/>
            <v:fill detectmouseclick="t"/>
            <v:stroke color="red" joinstyle="round" weight="28440"/>
          </v:shape>
        </w:pict>
        <w:pict>
          <v:shape id="shape_0" style="position:absolute;margin-left:367.45pt;margin-top:37pt;width:38pt;height:0pt" type="shapetype_32">
            <v:wrap v:type="none"/>
            <v:fill detectmouseclick="t"/>
            <v:stroke color="red" joinstyle="round" weight="28440"/>
          </v:shape>
        </w:pict>
        <w:pict>
          <v:shape id="shape_0" style="position:absolute;margin-left:325.7pt;margin-top:49.5pt;width:38pt;height:0pt" type="shapetype_32">
            <v:wrap v:type="none"/>
            <v:fill detectmouseclick="t"/>
            <v:stroke color="red" joinstyle="round" weight="28440"/>
          </v:shape>
        </w:pict>
        <w:pict>
          <v:shape id="shape_0" style="position:absolute;margin-left:129.7pt;margin-top:10.4pt;width:39.35pt;height:0pt" type="shapetype_32">
            <v:wrap v:type="none"/>
            <v:fill detectmouseclick="t"/>
            <v:stroke color="red" joinstyle="round" weight="28440"/>
          </v:shape>
        </w:pict>
        <w:pict>
          <v:shape id="shape_0" style="position:absolute;margin-left:327.4pt;margin-top:8.5pt;width:35.95pt;height:0pt" type="shapetype_32">
            <v:wrap v:type="none"/>
            <v:fill detectmouseclick="t"/>
            <v:stroke color="red" joinstyle="round" weight="28440"/>
          </v:shape>
        </w:pict>
        <w:pict>
          <v:shape id="shape_0" style="position:absolute;margin-left:217.35pt;margin-top:18.45pt;width:24.4pt;height:23pt" type="shapetype_32">
            <v:wrap v:type="none"/>
            <v:fill detectmouseclick="t"/>
            <v:stroke color="red" joinstyle="round" weight="28440"/>
          </v:shape>
        </w:pict>
        <w:pict>
          <v:shape id="shape_0" style="position:absolute;margin-left:420pt;margin-top:18.9pt;width:24.4pt;height:23.05pt" type="shapetype_32">
            <v:wrap v:type="none"/>
            <v:fill detectmouseclick="t"/>
            <v:stroke color="red" joinstyle="round" weight="28440"/>
          </v:shape>
        </w:pict>
        <w:pict>
          <v:shape id="shape_0" style="position:absolute;margin-left:292.75pt;margin-top:17.6pt;width:0pt;height:30.5pt" type="shapetype_32">
            <v:wrap v:type="none"/>
            <v:fill detectmouseclick="t"/>
            <v:stroke color="red" joinstyle="round" weight="28440"/>
          </v:shape>
        </w:pict>
      </w:r>
    </w:p>
    <w:p>
      <w:pPr>
        <w:pStyle w:val="style0"/>
        <w:ind w:hanging="0" w:left="5760" w:right="0"/>
        <w:jc w:val="both"/>
      </w:pPr>
      <w:r>
        <w:rPr>
          <w:rFonts w:cs="Arial"/>
          <w:b/>
          <w:smallCaps/>
        </w:rPr>
      </w:r>
    </w:p>
    <w:p>
      <w:pPr>
        <w:pStyle w:val="style0"/>
        <w:ind w:hanging="0" w:left="5760" w:right="0"/>
        <w:jc w:val="both"/>
      </w:pPr>
      <w:r>
        <w:rPr>
          <w:rFonts w:cs="Arial"/>
          <w:b/>
          <w:smallCaps/>
        </w:rPr>
      </w:r>
    </w:p>
    <w:p>
      <w:pPr>
        <w:pStyle w:val="style0"/>
        <w:ind w:hanging="0" w:left="5760" w:right="0"/>
        <w:jc w:val="both"/>
      </w:pPr>
      <w:r>
        <w:rPr>
          <w:rFonts w:cs="Arial"/>
          <w:b/>
          <w:smallCaps/>
        </w:rPr>
        <w:t xml:space="preserve">               </w:t>
      </w:r>
    </w:p>
    <w:p>
      <w:pPr>
        <w:pStyle w:val="style0"/>
        <w:jc w:val="both"/>
      </w:pPr>
      <w:r>
        <w:rPr>
          <w:rFonts w:cs="Arial"/>
          <w:b/>
          <w:smallCaps/>
        </w:rPr>
      </w:r>
    </w:p>
    <w:p>
      <w:pPr>
        <w:pStyle w:val="style85"/>
        <w:spacing w:after="0" w:before="0"/>
      </w:pPr>
      <w:r>
        <w:rPr>
          <w:rFonts w:ascii="Arial" w:hAnsi="Arial"/>
          <w:sz w:val="52"/>
          <w:lang w:val="en-US"/>
        </w:rPr>
        <w:t>Redesigning your website using Online Presence Builder</w:t>
      </w:r>
    </w:p>
    <w:p>
      <w:pPr>
        <w:pStyle w:val="style85"/>
        <w:spacing w:after="0" w:before="0"/>
      </w:pPr>
      <w:r>
        <w:rPr>
          <w:rFonts w:ascii="Arial" w:hAnsi="Arial"/>
          <w:b w:val="false"/>
          <w:sz w:val="44"/>
          <w:lang w:val="en-US"/>
        </w:rPr>
        <w:t>Customer User Guide</w:t>
      </w:r>
    </w:p>
    <w:p>
      <w:pPr>
        <w:pStyle w:val="style0"/>
      </w:pPr>
      <w:r>
        <w:rPr>
          <w:rFonts w:cs="Arial"/>
          <w:lang w:val="en-US"/>
        </w:rPr>
      </w:r>
    </w:p>
    <w:p>
      <w:pPr>
        <w:pStyle w:val="style0"/>
      </w:pPr>
      <w:r>
        <w:rPr>
          <w:rFonts w:cs="Arial"/>
        </w:rPr>
      </w:r>
    </w:p>
    <w:p>
      <w:pPr>
        <w:pStyle w:val="style0"/>
      </w:pPr>
      <w:r>
        <w:rPr>
          <w:rFonts w:cs="Arial"/>
        </w:rPr>
      </w:r>
    </w:p>
    <w:p>
      <w:pPr>
        <w:pStyle w:val="style0"/>
        <w:spacing w:after="0" w:before="0"/>
      </w:pPr>
      <w:r>
        <w:rPr>
          <w:rFonts w:cs="Arial"/>
        </w:rPr>
      </w:r>
    </w:p>
    <w:p>
      <w:pPr>
        <w:pStyle w:val="style129"/>
        <w:pageBreakBefore/>
      </w:pPr>
      <w:r>
        <w:rPr>
          <w:rFonts w:ascii="Arial" w:cs="Arial" w:hAnsi="Arial"/>
          <w:color w:val="00000A"/>
          <w:sz w:val="36"/>
        </w:rPr>
        <w:t>Contents</w:t>
      </w:r>
    </w:p>
    <w:p>
      <w:pPr>
        <w:sectPr>
          <w:headerReference r:id="rId2" w:type="even"/>
          <w:headerReference r:id="rId3" w:type="default"/>
          <w:footerReference r:id="rId4" w:type="even"/>
          <w:footerReference r:id="rId5" w:type="default"/>
          <w:type w:val="nextPage"/>
          <w:pgSz w:h="15840" w:w="12240"/>
          <w:pgMar w:bottom="1440" w:footer="174" w:gutter="0" w:header="355" w:left="1440" w:right="1440" w:top="412"/>
          <w:pgNumType w:fmt="decimal"/>
          <w:formProt w:val="false"/>
          <w:textDirection w:val="lrTb"/>
          <w:docGrid w:charSpace="0" w:linePitch="360" w:type="default"/>
        </w:sectPr>
      </w:pPr>
    </w:p>
    <w:p>
      <w:pPr>
        <w:pStyle w:val="style68"/>
        <w:tabs>
          <w:tab w:leader="dot" w:pos="9360" w:val="right"/>
        </w:tabs>
      </w:pPr>
      <w:r>
        <w:fldChar w:fldCharType="begin"/>
      </w:r>
      <w:r>
        <w:instrText> TOC </w:instrText>
      </w:r>
      <w:r>
        <w:fldChar w:fldCharType="separate"/>
      </w:r>
      <w:hyperlink w:anchor="__RefHeading__412_1915927770">
        <w:r>
          <w:rPr>
            <w:rStyle w:val="style62"/>
          </w:rPr>
          <w:t>1Getting Started</w:t>
          <w:tab/>
          <w:t>3</w:t>
        </w:r>
      </w:hyperlink>
    </w:p>
    <w:p>
      <w:pPr>
        <w:pStyle w:val="style68"/>
        <w:tabs>
          <w:tab w:leader="dot" w:pos="9360" w:val="right"/>
        </w:tabs>
      </w:pPr>
      <w:hyperlink w:anchor="__RefHeading__414_1915927770">
        <w:r>
          <w:rPr>
            <w:rStyle w:val="style62"/>
          </w:rPr>
          <w:t>2Planning</w:t>
          <w:tab/>
          <w:t>4</w:t>
        </w:r>
      </w:hyperlink>
    </w:p>
    <w:p>
      <w:pPr>
        <w:pStyle w:val="style68"/>
        <w:tabs>
          <w:tab w:leader="dot" w:pos="9360" w:val="right"/>
        </w:tabs>
      </w:pPr>
      <w:hyperlink w:anchor="__RefHeading__416_1915927770">
        <w:r>
          <w:rPr>
            <w:rStyle w:val="style62"/>
          </w:rPr>
          <w:t>3Back up your Website</w:t>
          <w:tab/>
          <w:t>5</w:t>
        </w:r>
      </w:hyperlink>
    </w:p>
    <w:p>
      <w:pPr>
        <w:pStyle w:val="style68"/>
        <w:tabs>
          <w:tab w:leader="dot" w:pos="9360" w:val="right"/>
        </w:tabs>
      </w:pPr>
      <w:hyperlink w:anchor="__RefHeading__418_1915927770">
        <w:r>
          <w:rPr>
            <w:rStyle w:val="style62"/>
          </w:rPr>
          <w:t>4Refreshing your Website</w:t>
          <w:tab/>
          <w:t>6</w:t>
        </w:r>
      </w:hyperlink>
    </w:p>
    <w:p>
      <w:pPr>
        <w:pStyle w:val="style69"/>
        <w:tabs>
          <w:tab w:leader="dot" w:pos="9560" w:val="right"/>
        </w:tabs>
      </w:pPr>
      <w:hyperlink w:anchor="__RefHeading__420_1915927770">
        <w:r>
          <w:rPr>
            <w:rStyle w:val="style62"/>
          </w:rPr>
          <w:t>4.1Setup your new Online Presence Site</w:t>
          <w:tab/>
          <w:t>6</w:t>
        </w:r>
      </w:hyperlink>
    </w:p>
    <w:p>
      <w:pPr>
        <w:pStyle w:val="style69"/>
        <w:tabs>
          <w:tab w:leader="dot" w:pos="9560" w:val="right"/>
        </w:tabs>
      </w:pPr>
      <w:hyperlink w:anchor="__RefHeading__422_1915927770">
        <w:r>
          <w:rPr>
            <w:rStyle w:val="style62"/>
          </w:rPr>
          <w:t>4.2Customizing your Online Presence Site</w:t>
          <w:tab/>
          <w:t>8</w:t>
        </w:r>
      </w:hyperlink>
    </w:p>
    <w:p>
      <w:pPr>
        <w:pStyle w:val="style68"/>
        <w:tabs>
          <w:tab w:leader="dot" w:pos="9360" w:val="right"/>
        </w:tabs>
      </w:pPr>
      <w:hyperlink w:anchor="__RefHeading__424_1915927770">
        <w:r>
          <w:rPr>
            <w:rStyle w:val="style62"/>
          </w:rPr>
          <w:t>5Previewing your Website</w:t>
          <w:tab/>
          <w:t>10</w:t>
        </w:r>
      </w:hyperlink>
    </w:p>
    <w:p>
      <w:pPr>
        <w:pStyle w:val="style68"/>
        <w:tabs>
          <w:tab w:leader="dot" w:pos="9360" w:val="right"/>
        </w:tabs>
      </w:pPr>
      <w:hyperlink w:anchor="__RefHeading__426_1915927770">
        <w:r>
          <w:rPr>
            <w:rStyle w:val="style62"/>
          </w:rPr>
          <w:t>6Publishing your Website</w:t>
          <w:tab/>
          <w:t>11</w:t>
        </w:r>
        <w:r>
          <w:fldChar w:fldCharType="end"/>
        </w:r>
      </w:hyperlink>
    </w:p>
    <w:p>
      <w:pPr>
        <w:sectPr>
          <w:type w:val="continuous"/>
          <w:pgSz w:h="15840" w:w="12240"/>
          <w:pgMar w:bottom="1440" w:footer="174" w:gutter="0" w:header="355" w:left="1440" w:right="1440" w:top="412"/>
          <w:formProt/>
          <w:textDirection w:val="lrTb"/>
          <w:docGrid w:charSpace="0" w:linePitch="360" w:type="default"/>
        </w:sectPr>
      </w:pPr>
    </w:p>
    <w:p>
      <w:pPr>
        <w:pStyle w:val="style0"/>
        <w:spacing w:after="120" w:before="0"/>
      </w:pPr>
      <w:hyperlink w:anchor="_Toc435798759">
        <w:r>
          <w:rPr/>
        </w:r>
      </w:hyperlink>
    </w:p>
    <w:p>
      <w:pPr>
        <w:pStyle w:val="style0"/>
      </w:pPr>
      <w:r>
        <w:rPr>
          <w:rFonts w:cs="Arial"/>
          <w:lang w:val="fr-CA"/>
        </w:rPr>
      </w:r>
    </w:p>
    <w:p>
      <w:pPr>
        <w:pStyle w:val="style0"/>
      </w:pPr>
      <w:r>
        <w:rPr>
          <w:rFonts w:cs="Arial"/>
          <w:lang w:val="fr-CA"/>
        </w:rPr>
      </w:r>
    </w:p>
    <w:p>
      <w:pPr>
        <w:pStyle w:val="style1"/>
        <w:numPr>
          <w:ilvl w:val="0"/>
          <w:numId w:val="1"/>
        </w:numPr>
      </w:pPr>
      <w:bookmarkStart w:id="2" w:name="__RefHeading__412_1915927770"/>
      <w:bookmarkStart w:id="3" w:name="_Toc426356933"/>
      <w:bookmarkStart w:id="4" w:name="_Toc335034347"/>
      <w:bookmarkStart w:id="5" w:name="_Toc335215098"/>
      <w:bookmarkStart w:id="6" w:name="_Toc335220752"/>
      <w:bookmarkStart w:id="7" w:name="_Toc435798759"/>
      <w:bookmarkEnd w:id="2"/>
      <w:bookmarkEnd w:id="3"/>
      <w:bookmarkEnd w:id="4"/>
      <w:bookmarkEnd w:id="5"/>
      <w:bookmarkEnd w:id="6"/>
      <w:bookmarkEnd w:id="7"/>
      <w:r>
        <w:rPr>
          <w:rFonts w:ascii="Arial" w:cs="Arial" w:hAnsi="Arial"/>
        </w:rPr>
        <w:t>Getting Started</w:t>
      </w:r>
    </w:p>
    <w:p>
      <w:pPr>
        <w:pStyle w:val="style64"/>
      </w:pPr>
      <w:r>
        <w:rPr/>
      </w:r>
    </w:p>
    <w:p>
      <w:pPr>
        <w:pStyle w:val="style64"/>
      </w:pPr>
      <w:r>
        <w:rPr/>
        <w:t>There’s never been a better time to refresh your brand with a modern, mobile accessible website! With the new Online Presence Builder we’ve simplified the website building process as much as possible, giving small businesses like yours a unified brand experience across various devices and platforms.</w:t>
      </w:r>
    </w:p>
    <w:p>
      <w:pPr>
        <w:pStyle w:val="style64"/>
      </w:pPr>
      <w:r>
        <w:rPr/>
      </w:r>
    </w:p>
    <w:p>
      <w:pPr>
        <w:pStyle w:val="style64"/>
      </w:pPr>
      <w:r>
        <w:rPr/>
        <w:t>The new Online Presence Builder will give you access to a variety of new tools and features to allow you to refresh your online presence in minutes:</w:t>
      </w:r>
    </w:p>
    <w:p>
      <w:pPr>
        <w:pStyle w:val="style94"/>
        <w:numPr>
          <w:ilvl w:val="0"/>
          <w:numId w:val="3"/>
        </w:numPr>
        <w:spacing w:after="120" w:before="100"/>
      </w:pPr>
      <w:r>
        <w:rPr>
          <w:rFonts w:ascii="Arial" w:cs="Arial" w:hAnsi="Arial"/>
          <w:b/>
          <w:sz w:val="20"/>
          <w:szCs w:val="20"/>
        </w:rPr>
        <w:t>New, modern designs</w:t>
      </w:r>
      <w:r>
        <w:rPr>
          <w:rFonts w:ascii="Arial" w:cs="Arial" w:hAnsi="Arial"/>
          <w:sz w:val="20"/>
          <w:szCs w:val="20"/>
        </w:rPr>
        <w:t>. Choose from engaging, SEO-friendly website themes that automatically look great on desktop, mobile and tablet devices.</w:t>
      </w:r>
    </w:p>
    <w:p>
      <w:pPr>
        <w:pStyle w:val="style94"/>
        <w:numPr>
          <w:ilvl w:val="0"/>
          <w:numId w:val="3"/>
        </w:numPr>
        <w:spacing w:after="120" w:before="100"/>
      </w:pPr>
      <w:r>
        <w:rPr>
          <w:rFonts w:ascii="Arial" w:cs="Arial" w:hAnsi="Arial"/>
          <w:b/>
          <w:sz w:val="20"/>
          <w:szCs w:val="20"/>
        </w:rPr>
        <w:t xml:space="preserve">New website elements. </w:t>
      </w:r>
      <w:r>
        <w:rPr>
          <w:rFonts w:ascii="Arial" w:cs="Arial" w:hAnsi="Arial"/>
          <w:sz w:val="20"/>
          <w:szCs w:val="20"/>
        </w:rPr>
        <w:t>We’ve added a ton of new features to add personality to your website. Easily add photo galleries, videos, buttons, Facebook and Twitter widgets, contact forms, appointment scheduling, Google maps, tables and lists and more.</w:t>
      </w:r>
    </w:p>
    <w:p>
      <w:pPr>
        <w:pStyle w:val="style64"/>
        <w:numPr>
          <w:ilvl w:val="0"/>
          <w:numId w:val="3"/>
        </w:numPr>
      </w:pPr>
      <w:r>
        <w:rPr>
          <w:rFonts w:cs="Arial"/>
          <w:b/>
        </w:rPr>
        <w:t xml:space="preserve">Add pages and layouts. </w:t>
      </w:r>
      <w:r>
        <w:rPr>
          <w:rFonts w:cs="Arial"/>
        </w:rPr>
        <w:t>Easily add multiple pages with different layouts such as galleries, menus, FAQ and more.</w:t>
      </w:r>
    </w:p>
    <w:p>
      <w:pPr>
        <w:pStyle w:val="style94"/>
        <w:numPr>
          <w:ilvl w:val="0"/>
          <w:numId w:val="3"/>
        </w:numPr>
      </w:pPr>
      <w:r>
        <w:rPr>
          <w:rFonts w:ascii="Arial" w:cs="Arial" w:hAnsi="Arial"/>
          <w:b/>
          <w:sz w:val="20"/>
          <w:szCs w:val="20"/>
        </w:rPr>
        <w:t xml:space="preserve">New modern images. </w:t>
      </w:r>
      <w:r>
        <w:rPr>
          <w:rFonts w:ascii="Arial" w:cs="Arial" w:eastAsia="MS Mincho" w:hAnsi="Arial"/>
          <w:color w:val="000000"/>
          <w:sz w:val="20"/>
          <w:szCs w:val="20"/>
          <w:lang w:eastAsia="ja-JP" w:val="en-GB"/>
        </w:rPr>
        <w:t>Access a full gallery of modern, professional images, ready to use on your website.</w:t>
      </w:r>
    </w:p>
    <w:p>
      <w:pPr>
        <w:pStyle w:val="style64"/>
      </w:pPr>
      <w:r>
        <w:rPr/>
        <w:t>This guide will show you how to refresh your existing website, with the new Online Presence Builder.</w:t>
      </w:r>
    </w:p>
    <w:p>
      <w:pPr>
        <w:pStyle w:val="style64"/>
      </w:pPr>
      <w:r>
        <w:rPr/>
      </w:r>
    </w:p>
    <w:p>
      <w:pPr>
        <w:pStyle w:val="style1"/>
        <w:numPr>
          <w:ilvl w:val="0"/>
          <w:numId w:val="1"/>
        </w:numPr>
      </w:pPr>
      <w:bookmarkStart w:id="8" w:name="__RefHeading__414_1915927770"/>
      <w:bookmarkStart w:id="9" w:name="_Toc426356934"/>
      <w:bookmarkStart w:id="10" w:name="_Toc335034348"/>
      <w:bookmarkStart w:id="11" w:name="_Toc335215099"/>
      <w:bookmarkStart w:id="12" w:name="_Toc335220753"/>
      <w:bookmarkStart w:id="13" w:name="_Toc435798760"/>
      <w:bookmarkEnd w:id="8"/>
      <w:bookmarkEnd w:id="9"/>
      <w:bookmarkEnd w:id="10"/>
      <w:bookmarkEnd w:id="11"/>
      <w:bookmarkEnd w:id="12"/>
      <w:bookmarkEnd w:id="13"/>
      <w:r>
        <w:rPr>
          <w:rFonts w:ascii="Arial" w:cs="Arial" w:hAnsi="Arial"/>
        </w:rPr>
        <w:t>Planning</w:t>
      </w:r>
    </w:p>
    <w:p>
      <w:pPr>
        <w:pStyle w:val="style64"/>
      </w:pPr>
      <w:r>
        <w:rPr/>
        <w:t>Create a “website refresh” timeline to ensure that you follow all steps for a successful refresh of your website with the new tool.  We also recommend informing your customers that you are enhancing your website to a newer, mobile-friendly version. This helps give the impression that your business is growing and staying up-to-date.</w:t>
      </w:r>
    </w:p>
    <w:p>
      <w:pPr>
        <w:pStyle w:val="style64"/>
      </w:pPr>
      <w:r>
        <w:rPr/>
        <w:t>Here are the three basic steps to refreshing your website with the Online Presence Builder that we will cover throughout this guide:</w:t>
      </w:r>
    </w:p>
    <w:p>
      <w:pPr>
        <w:pStyle w:val="style0"/>
      </w:pPr>
      <w:bookmarkStart w:id="14" w:name="_Toc375055256"/>
      <w:bookmarkStart w:id="15" w:name="_Toc426356935"/>
      <w:bookmarkEnd w:id="14"/>
      <w:bookmarkEnd w:id="15"/>
      <w:r>
        <w:rPr>
          <w:b/>
        </w:rPr>
        <w:t>Step 1:</w:t>
      </w:r>
    </w:p>
    <w:p>
      <w:pPr>
        <w:pStyle w:val="style136"/>
        <w:numPr>
          <w:ilvl w:val="0"/>
          <w:numId w:val="2"/>
        </w:numPr>
      </w:pPr>
      <w:r>
        <w:rPr>
          <w:rFonts w:ascii="Arial" w:hAnsi="Arial"/>
          <w:color w:val="00000A"/>
        </w:rPr>
        <w:t xml:space="preserve">Back-up/save your current site’s content and images to your computer. </w:t>
      </w:r>
    </w:p>
    <w:p>
      <w:pPr>
        <w:pStyle w:val="style0"/>
      </w:pPr>
      <w:bookmarkStart w:id="16" w:name="_Toc375055257"/>
      <w:bookmarkStart w:id="17" w:name="_Toc426356936"/>
      <w:bookmarkStart w:id="18" w:name="_Toc375055257"/>
      <w:bookmarkStart w:id="19" w:name="_Toc426356936"/>
      <w:r>
        <w:rPr/>
      </w:r>
    </w:p>
    <w:p>
      <w:pPr>
        <w:pStyle w:val="style0"/>
      </w:pPr>
      <w:bookmarkStart w:id="20" w:name="_Toc375055257"/>
      <w:bookmarkStart w:id="21" w:name="_Toc426356936"/>
      <w:bookmarkEnd w:id="20"/>
      <w:bookmarkEnd w:id="21"/>
      <w:r>
        <w:rPr>
          <w:b/>
        </w:rPr>
        <w:t>Step 2:</w:t>
      </w:r>
    </w:p>
    <w:p>
      <w:pPr>
        <w:pStyle w:val="style136"/>
        <w:numPr>
          <w:ilvl w:val="0"/>
          <w:numId w:val="2"/>
        </w:numPr>
      </w:pPr>
      <w:r>
        <w:rPr>
          <w:rFonts w:ascii="Arial" w:hAnsi="Arial"/>
          <w:color w:val="00000A"/>
        </w:rPr>
        <w:t>Access the new Online Presence Builder and setup your new website</w:t>
      </w:r>
    </w:p>
    <w:p>
      <w:pPr>
        <w:pStyle w:val="style136"/>
        <w:numPr>
          <w:ilvl w:val="0"/>
          <w:numId w:val="2"/>
        </w:numPr>
      </w:pPr>
      <w:r>
        <w:rPr>
          <w:rFonts w:ascii="Arial" w:hAnsi="Arial"/>
          <w:color w:val="00000A"/>
        </w:rPr>
        <w:t>Start copying/pasting content in the new tool.</w:t>
      </w:r>
    </w:p>
    <w:p>
      <w:pPr>
        <w:pStyle w:val="style0"/>
      </w:pPr>
      <w:bookmarkStart w:id="22" w:name="_Toc375055258"/>
      <w:bookmarkStart w:id="23" w:name="_Toc426356937"/>
      <w:bookmarkStart w:id="24" w:name="_Toc375055258"/>
      <w:bookmarkStart w:id="25" w:name="_Toc426356937"/>
      <w:r>
        <w:rPr/>
      </w:r>
    </w:p>
    <w:p>
      <w:pPr>
        <w:pStyle w:val="style0"/>
      </w:pPr>
      <w:bookmarkStart w:id="26" w:name="_Toc375055258"/>
      <w:bookmarkStart w:id="27" w:name="_Toc426356937"/>
      <w:bookmarkEnd w:id="26"/>
      <w:bookmarkEnd w:id="27"/>
      <w:r>
        <w:rPr>
          <w:b/>
        </w:rPr>
        <w:t>Step 3:</w:t>
      </w:r>
    </w:p>
    <w:p>
      <w:pPr>
        <w:pStyle w:val="style136"/>
        <w:numPr>
          <w:ilvl w:val="0"/>
          <w:numId w:val="2"/>
        </w:numPr>
      </w:pPr>
      <w:r>
        <w:rPr>
          <w:rFonts w:ascii="Arial" w:hAnsi="Arial"/>
          <w:color w:val="00000A"/>
        </w:rPr>
        <w:t>Once content and images are entered, preview the new website (do not publish yet) to ensure it’s to your expectations.</w:t>
      </w:r>
    </w:p>
    <w:p>
      <w:pPr>
        <w:pStyle w:val="style136"/>
        <w:numPr>
          <w:ilvl w:val="0"/>
          <w:numId w:val="2"/>
        </w:numPr>
      </w:pPr>
      <w:r>
        <w:rPr>
          <w:rFonts w:ascii="Arial" w:hAnsi="Arial"/>
          <w:color w:val="00000A"/>
        </w:rPr>
        <w:t>If the preview is to your satisfaction, hit Publish.</w:t>
      </w:r>
    </w:p>
    <w:p>
      <w:pPr>
        <w:pStyle w:val="style135"/>
      </w:pPr>
      <w:r>
        <w:rPr/>
      </w:r>
    </w:p>
    <w:p>
      <w:pPr>
        <w:pStyle w:val="style1"/>
        <w:numPr>
          <w:ilvl w:val="0"/>
          <w:numId w:val="1"/>
        </w:numPr>
      </w:pPr>
      <w:bookmarkStart w:id="28" w:name="__RefHeading__416_1915927770"/>
      <w:bookmarkStart w:id="29" w:name="_Toc426356938"/>
      <w:bookmarkStart w:id="30" w:name="_Toc435798761"/>
      <w:bookmarkEnd w:id="28"/>
      <w:bookmarkEnd w:id="29"/>
      <w:bookmarkEnd w:id="30"/>
      <w:r>
        <w:rPr>
          <w:rFonts w:ascii="Arial" w:cs="Arial" w:hAnsi="Arial"/>
        </w:rPr>
        <w:t>Back up your Website</w:t>
      </w:r>
    </w:p>
    <w:p>
      <w:pPr>
        <w:pStyle w:val="style0"/>
      </w:pPr>
      <w:r>
        <w:rPr/>
        <w:t xml:space="preserve">Before you begin refreshing your website, we highly recommend that you make a backup of your current website content and images so that you can use them when building your new website. </w:t>
      </w:r>
    </w:p>
    <w:p>
      <w:pPr>
        <w:pStyle w:val="style0"/>
      </w:pPr>
      <w:r>
        <w:rPr/>
        <w:t>To back up your images, simply open up your website in a browser and drag &amp; drop the images onto your computer. Alternately, you can right-click each image on your site and choose “Save As”.</w:t>
      </w:r>
    </w:p>
    <w:p>
      <w:pPr>
        <w:pStyle w:val="style0"/>
      </w:pPr>
      <w:r>
        <w:rPr/>
        <w:t xml:space="preserve">As an added precaution, we also suggesting copying and pasting your website content into a Word document or any other text editor of your choice, such as Notepad and organize it by section. </w:t>
      </w:r>
    </w:p>
    <w:p>
      <w:pPr>
        <w:pStyle w:val="style0"/>
      </w:pPr>
      <w:r>
        <w:rPr/>
        <w:t>Here is an example template you can use.</w:t>
        <w:br/>
        <w:br/>
      </w:r>
      <w:r>
        <w:rPr>
          <w:b/>
        </w:rPr>
        <w:t>Home</w:t>
      </w:r>
    </w:p>
    <w:p>
      <w:pPr>
        <w:pStyle w:val="style0"/>
      </w:pPr>
      <w:r>
        <w:rPr/>
        <w:t>&lt;home page content goes here&gt;</w:t>
      </w:r>
    </w:p>
    <w:p>
      <w:pPr>
        <w:pStyle w:val="style0"/>
      </w:pPr>
      <w:r>
        <w:rPr>
          <w:b/>
        </w:rPr>
      </w:r>
    </w:p>
    <w:p>
      <w:pPr>
        <w:pStyle w:val="style0"/>
      </w:pPr>
      <w:r>
        <w:rPr>
          <w:b/>
        </w:rPr>
        <w:t>About Us</w:t>
      </w:r>
    </w:p>
    <w:p>
      <w:pPr>
        <w:pStyle w:val="style0"/>
      </w:pPr>
      <w:r>
        <w:rPr/>
        <w:t>&lt;about content goes here&gt;</w:t>
      </w:r>
    </w:p>
    <w:p>
      <w:pPr>
        <w:pStyle w:val="style0"/>
      </w:pPr>
      <w:r>
        <w:rPr>
          <w:b/>
        </w:rPr>
      </w:r>
    </w:p>
    <w:p>
      <w:pPr>
        <w:pStyle w:val="style0"/>
      </w:pPr>
      <w:r>
        <w:rPr>
          <w:b/>
        </w:rPr>
        <w:t>Services</w:t>
      </w:r>
    </w:p>
    <w:p>
      <w:pPr>
        <w:pStyle w:val="style0"/>
      </w:pPr>
      <w:r>
        <w:rPr/>
        <w:t>&lt;services content goes here&gt;</w:t>
      </w:r>
    </w:p>
    <w:p>
      <w:pPr>
        <w:pStyle w:val="style0"/>
      </w:pPr>
      <w:r>
        <w:rPr>
          <w:b/>
        </w:rPr>
      </w:r>
    </w:p>
    <w:p>
      <w:pPr>
        <w:pStyle w:val="style0"/>
      </w:pPr>
      <w:r>
        <w:rPr>
          <w:b/>
        </w:rPr>
        <w:t>Contact Us</w:t>
      </w:r>
    </w:p>
    <w:p>
      <w:pPr>
        <w:pStyle w:val="style0"/>
      </w:pPr>
      <w:r>
        <w:rPr/>
        <w:t>&lt;contact content goes here&gt;</w:t>
      </w:r>
    </w:p>
    <w:p>
      <w:pPr>
        <w:pStyle w:val="style0"/>
      </w:pPr>
      <w:r>
        <w:rPr/>
      </w:r>
    </w:p>
    <w:p>
      <w:pPr>
        <w:pStyle w:val="style1"/>
        <w:numPr>
          <w:ilvl w:val="0"/>
          <w:numId w:val="1"/>
        </w:numPr>
      </w:pPr>
      <w:bookmarkStart w:id="31" w:name="__RefHeading__418_1915927770"/>
      <w:bookmarkStart w:id="32" w:name="_Toc426356939"/>
      <w:bookmarkStart w:id="33" w:name="_Toc435798762"/>
      <w:bookmarkEnd w:id="31"/>
      <w:bookmarkEnd w:id="32"/>
      <w:bookmarkEnd w:id="33"/>
      <w:r>
        <w:rPr>
          <w:rFonts w:ascii="Arial" w:cs="Arial" w:hAnsi="Arial"/>
        </w:rPr>
        <w:t>Refreshing your Website</w:t>
      </w:r>
    </w:p>
    <w:p>
      <w:pPr>
        <w:pStyle w:val="style0"/>
      </w:pPr>
      <w:r>
        <w:rPr>
          <w:lang w:eastAsia="en-GB"/>
        </w:rPr>
        <w:t>Now that you’ve successfully backed up your logo, images and content, it’s time to access the Online Presence Builder to begin creating your new, mobile-ready website.</w:t>
      </w:r>
    </w:p>
    <w:p>
      <w:pPr>
        <w:pStyle w:val="style2"/>
        <w:numPr>
          <w:ilvl w:val="1"/>
          <w:numId w:val="1"/>
        </w:numPr>
        <w:spacing w:after="120" w:before="240"/>
      </w:pPr>
      <w:bookmarkStart w:id="34" w:name="__RefHeading__420_1915927770"/>
      <w:bookmarkStart w:id="35" w:name="_Toc426356940"/>
      <w:bookmarkStart w:id="36" w:name="_Toc435798763"/>
      <w:bookmarkEnd w:id="34"/>
      <w:bookmarkEnd w:id="35"/>
      <w:bookmarkEnd w:id="36"/>
      <w:r>
        <w:rPr>
          <w:rFonts w:ascii="Arial" w:cs="Arial" w:hAnsi="Arial"/>
          <w:sz w:val="24"/>
        </w:rPr>
        <w:t>Setup your new Online Presence Site</w:t>
      </w:r>
    </w:p>
    <w:p>
      <w:pPr>
        <w:pStyle w:val="style0"/>
      </w:pPr>
      <w:r>
        <w:rPr>
          <w:color w:val="00000A"/>
        </w:rPr>
        <w:t>In Portal, select the websites tab in the top navigation.</w:t>
      </w:r>
    </w:p>
    <w:p>
      <w:pPr>
        <w:pStyle w:val="style0"/>
      </w:pPr>
      <w:r>
        <w:rPr>
          <w:color w:val="00000A"/>
        </w:rPr>
        <w:t>Click on the Get Started button to begin, don’t worry; this will not overwrite your current website until you hit “Publish” which we will cover below.</w:t>
      </w:r>
    </w:p>
    <w:p>
      <w:pPr>
        <w:pStyle w:val="style0"/>
      </w:pPr>
      <w:r>
        <w:rPr/>
        <w:drawing>
          <wp:inline distB="0" distL="0" distR="0" distT="0">
            <wp:extent cx="5943600" cy="429577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
                    <a:srcRect/>
                    <a:stretch>
                      <a:fillRect/>
                    </a:stretch>
                  </pic:blipFill>
                  <pic:spPr bwMode="auto">
                    <a:xfrm>
                      <a:off x="0" y="0"/>
                      <a:ext cx="5943600" cy="4295775"/>
                    </a:xfrm>
                    <a:prstGeom prst="rect">
                      <a:avLst/>
                    </a:prstGeom>
                    <a:noFill/>
                    <a:ln w="9525">
                      <a:noFill/>
                      <a:miter lim="800000"/>
                      <a:headEnd/>
                      <a:tailEnd/>
                    </a:ln>
                  </pic:spPr>
                </pic:pic>
              </a:graphicData>
            </a:graphic>
          </wp:inline>
        </w:drawing>
      </w:r>
    </w:p>
    <w:p>
      <w:pPr>
        <w:pStyle w:val="style0"/>
        <w:spacing w:after="240" w:before="0"/>
      </w:pPr>
      <w:r>
        <w:rPr>
          <w:color w:val="00000A"/>
        </w:rPr>
      </w:r>
    </w:p>
    <w:p>
      <w:pPr>
        <w:pStyle w:val="style0"/>
        <w:pageBreakBefore/>
      </w:pPr>
      <w:r>
        <w:rPr>
          <w:color w:val="00000A"/>
        </w:rPr>
        <w:t>Once you’ve clicked “Get Started”, the next step will be to pick your business vertical and select a theme.</w:t>
      </w:r>
    </w:p>
    <w:p>
      <w:pPr>
        <w:pStyle w:val="style0"/>
        <w:spacing w:after="240" w:before="0"/>
      </w:pPr>
      <w:r>
        <w:rPr/>
        <w:drawing>
          <wp:inline distB="0" distL="0" distR="0" distT="0">
            <wp:extent cx="5934710" cy="414909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7"/>
                    <a:srcRect/>
                    <a:stretch>
                      <a:fillRect/>
                    </a:stretch>
                  </pic:blipFill>
                  <pic:spPr bwMode="auto">
                    <a:xfrm>
                      <a:off x="0" y="0"/>
                      <a:ext cx="5934710" cy="4149090"/>
                    </a:xfrm>
                    <a:prstGeom prst="rect">
                      <a:avLst/>
                    </a:prstGeom>
                    <a:noFill/>
                    <a:ln w="9525">
                      <a:noFill/>
                      <a:miter lim="800000"/>
                      <a:headEnd/>
                      <a:tailEnd/>
                    </a:ln>
                  </pic:spPr>
                </pic:pic>
              </a:graphicData>
            </a:graphic>
          </wp:inline>
        </w:drawing>
      </w:r>
      <w:r>
        <w:rPr/>
        <w:t>With the theme and business category selected, you can now fill out your basic Website Info and Online Presence Builder will start by creating a basic framework for your website. You can also easily upload your logo to allow the tool to automatically insert it into your new website for you (we recommend sizing your logo to 245pixels by 150pixels).</w:t>
      </w:r>
    </w:p>
    <w:p>
      <w:pPr>
        <w:pStyle w:val="style0"/>
        <w:spacing w:after="240" w:before="0"/>
      </w:pPr>
      <w:r>
        <w:rPr/>
        <w:drawing>
          <wp:inline distB="0" distL="0" distR="0" distT="0">
            <wp:extent cx="5943600" cy="431292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8"/>
                    <a:srcRect/>
                    <a:stretch>
                      <a:fillRect/>
                    </a:stretch>
                  </pic:blipFill>
                  <pic:spPr bwMode="auto">
                    <a:xfrm>
                      <a:off x="0" y="0"/>
                      <a:ext cx="5943600" cy="4312920"/>
                    </a:xfrm>
                    <a:prstGeom prst="rect">
                      <a:avLst/>
                    </a:prstGeom>
                    <a:noFill/>
                    <a:ln w="9525">
                      <a:noFill/>
                      <a:miter lim="800000"/>
                      <a:headEnd/>
                      <a:tailEnd/>
                    </a:ln>
                  </pic:spPr>
                </pic:pic>
              </a:graphicData>
            </a:graphic>
          </wp:inline>
        </w:drawing>
      </w:r>
    </w:p>
    <w:p>
      <w:pPr>
        <w:pStyle w:val="style0"/>
        <w:spacing w:after="240" w:before="0"/>
      </w:pPr>
      <w:r>
        <w:rPr/>
        <w:t>Once filled out, click on “Preview” to be taken to the preview of your auto-generated 1-page website.</w:t>
      </w:r>
    </w:p>
    <w:p>
      <w:pPr>
        <w:pStyle w:val="style0"/>
        <w:spacing w:after="240" w:before="0"/>
      </w:pPr>
      <w:r>
        <w:rPr/>
        <w:drawing>
          <wp:inline distB="0" distL="0" distR="0" distT="0">
            <wp:extent cx="5934075" cy="247586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9"/>
                    <a:srcRect/>
                    <a:stretch>
                      <a:fillRect/>
                    </a:stretch>
                  </pic:blipFill>
                  <pic:spPr bwMode="auto">
                    <a:xfrm>
                      <a:off x="0" y="0"/>
                      <a:ext cx="5934075" cy="2475865"/>
                    </a:xfrm>
                    <a:prstGeom prst="rect">
                      <a:avLst/>
                    </a:prstGeom>
                    <a:noFill/>
                    <a:ln w="9525">
                      <a:noFill/>
                      <a:miter lim="800000"/>
                      <a:headEnd/>
                      <a:tailEnd/>
                    </a:ln>
                  </pic:spPr>
                </pic:pic>
              </a:graphicData>
            </a:graphic>
          </wp:inline>
        </w:drawing>
      </w:r>
    </w:p>
    <w:p>
      <w:pPr>
        <w:pStyle w:val="style0"/>
        <w:spacing w:after="240" w:before="0"/>
      </w:pPr>
      <w:r>
        <w:rPr/>
        <w:t xml:space="preserve">From your Preview screen, you can either “Publish” your one-page website as a start, or click “Edit” to make changes, add pages and more. Remember – clicking “Publish” will overwrite any website you have on your domain, so be sure you have made back-ups and are ready to publish your new website. </w:t>
      </w:r>
    </w:p>
    <w:p>
      <w:pPr>
        <w:pStyle w:val="style0"/>
        <w:spacing w:after="240" w:before="0"/>
      </w:pPr>
      <w:r>
        <w:rPr/>
      </w:r>
    </w:p>
    <w:p>
      <w:pPr>
        <w:pStyle w:val="style0"/>
        <w:spacing w:after="240" w:before="0"/>
      </w:pPr>
      <w:r>
        <w:rPr>
          <w:lang w:eastAsia="en-US" w:val="en-US"/>
        </w:rPr>
      </w:r>
    </w:p>
    <w:p>
      <w:pPr>
        <w:pStyle w:val="style0"/>
        <w:pageBreakBefore/>
        <w:spacing w:after="240" w:before="0"/>
      </w:pPr>
      <w:r>
        <w:rPr>
          <w:lang w:eastAsia="en-US" w:val="en-US"/>
        </w:rPr>
        <w:t>Now that your one-page automatically generated website is completed, you can simply click Edit to start customizing your new online presence.</w:t>
      </w:r>
    </w:p>
    <w:p>
      <w:pPr>
        <w:pStyle w:val="style0"/>
        <w:spacing w:after="240" w:before="0"/>
      </w:pPr>
      <w:r>
        <w:rPr>
          <w:lang w:eastAsia="en-US" w:val="en-US"/>
        </w:rPr>
      </w:r>
    </w:p>
    <w:p>
      <w:pPr>
        <w:pStyle w:val="style2"/>
        <w:numPr>
          <w:ilvl w:val="1"/>
          <w:numId w:val="1"/>
        </w:numPr>
        <w:spacing w:after="120" w:before="240"/>
      </w:pPr>
      <w:bookmarkStart w:id="37" w:name="__RefHeading__422_1915927770"/>
      <w:bookmarkStart w:id="38" w:name="_Toc435798764"/>
      <w:bookmarkEnd w:id="37"/>
      <w:bookmarkEnd w:id="38"/>
      <w:r>
        <w:rPr>
          <w:rFonts w:ascii="Arial" w:cs="Arial" w:hAnsi="Arial"/>
          <w:sz w:val="24"/>
        </w:rPr>
        <w:t>Customizing your Online Presence Site</w:t>
      </w:r>
    </w:p>
    <w:p>
      <w:pPr>
        <w:pStyle w:val="style0"/>
        <w:spacing w:after="240" w:before="0"/>
      </w:pPr>
      <w:r>
        <w:rPr/>
        <w:t>One of the first things you may want to customize is your main Page Image in the “hero” spot of your homepage, which means the big main image at the top of your website. To do this, simply hover over the big hero image and click anywhere on the image. This will bring up the Page Image Options box where you can select from a variety of preformatted, high quality images to use.</w:t>
      </w:r>
    </w:p>
    <w:p>
      <w:pPr>
        <w:pStyle w:val="style0"/>
        <w:spacing w:after="240" w:before="0"/>
      </w:pPr>
      <w:r>
        <w:rPr/>
        <w:drawing>
          <wp:inline distB="0" distL="0" distR="0" distT="0">
            <wp:extent cx="5925820" cy="27432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0"/>
                    <a:srcRect/>
                    <a:stretch>
                      <a:fillRect/>
                    </a:stretch>
                  </pic:blipFill>
                  <pic:spPr bwMode="auto">
                    <a:xfrm>
                      <a:off x="0" y="0"/>
                      <a:ext cx="5925820" cy="2743200"/>
                    </a:xfrm>
                    <a:prstGeom prst="rect">
                      <a:avLst/>
                    </a:prstGeom>
                    <a:noFill/>
                    <a:ln w="9525">
                      <a:noFill/>
                      <a:miter lim="800000"/>
                      <a:headEnd/>
                      <a:tailEnd/>
                    </a:ln>
                  </pic:spPr>
                </pic:pic>
              </a:graphicData>
            </a:graphic>
          </wp:inline>
        </w:drawing>
      </w:r>
    </w:p>
    <w:p>
      <w:pPr>
        <w:pStyle w:val="style0"/>
        <w:spacing w:after="240" w:before="0"/>
      </w:pPr>
      <w:r>
        <w:rPr/>
        <w:t>Alternately, you can also use any of the images that you saved from your current website should you prefer (we recommend sizing your custom hero image to 1920pixels by 600pixels).</w:t>
      </w:r>
    </w:p>
    <w:p>
      <w:pPr>
        <w:pStyle w:val="style0"/>
        <w:spacing w:after="240" w:before="0"/>
      </w:pPr>
      <w:r>
        <w:rPr>
          <w:lang w:eastAsia="en-US" w:val="en-US"/>
        </w:rPr>
        <w:t xml:space="preserve">With your main hero image in place, the next step would be to start entering in your content. To do this, simply access the Elements toolbar and drag the desired elements anywhere on the page that you would like to add your content. </w:t>
      </w:r>
    </w:p>
    <w:p>
      <w:pPr>
        <w:pStyle w:val="style0"/>
        <w:spacing w:after="240" w:before="0"/>
      </w:pPr>
      <w:r>
        <w:rPr/>
        <w:drawing>
          <wp:inline distB="0" distL="0" distR="0" distT="0">
            <wp:extent cx="5934710" cy="25019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1"/>
                    <a:srcRect/>
                    <a:stretch>
                      <a:fillRect/>
                    </a:stretch>
                  </pic:blipFill>
                  <pic:spPr bwMode="auto">
                    <a:xfrm>
                      <a:off x="0" y="0"/>
                      <a:ext cx="5934710" cy="2501900"/>
                    </a:xfrm>
                    <a:prstGeom prst="rect">
                      <a:avLst/>
                    </a:prstGeom>
                    <a:noFill/>
                    <a:ln w="9525">
                      <a:noFill/>
                      <a:miter lim="800000"/>
                      <a:headEnd/>
                      <a:tailEnd/>
                    </a:ln>
                  </pic:spPr>
                </pic:pic>
              </a:graphicData>
            </a:graphic>
          </wp:inline>
        </w:drawing>
      </w:r>
      <w:r>
        <w:rPr>
          <w:lang w:eastAsia="en-US" w:val="en-US"/>
        </w:rPr>
        <w:br/>
        <w:br/>
      </w:r>
    </w:p>
    <w:p>
      <w:pPr>
        <w:pStyle w:val="style0"/>
        <w:spacing w:after="240" w:before="0"/>
      </w:pPr>
      <w:r>
        <w:rPr>
          <w:lang w:eastAsia="en-US" w:val="en-US"/>
        </w:rPr>
        <w:t xml:space="preserve">In the example below, we selected the “Image &amp; Text” element and dragged it under the hero image. </w:t>
      </w:r>
    </w:p>
    <w:p>
      <w:pPr>
        <w:pStyle w:val="style0"/>
        <w:spacing w:after="240" w:before="0"/>
      </w:pPr>
      <w:r>
        <w:rPr/>
        <w:drawing>
          <wp:inline distB="0" distL="0" distR="0" distT="0">
            <wp:extent cx="5942965" cy="292417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2"/>
                    <a:srcRect/>
                    <a:stretch>
                      <a:fillRect/>
                    </a:stretch>
                  </pic:blipFill>
                  <pic:spPr bwMode="auto">
                    <a:xfrm>
                      <a:off x="0" y="0"/>
                      <a:ext cx="5942965" cy="2924175"/>
                    </a:xfrm>
                    <a:prstGeom prst="rect">
                      <a:avLst/>
                    </a:prstGeom>
                    <a:noFill/>
                    <a:ln w="9525">
                      <a:noFill/>
                      <a:miter lim="800000"/>
                      <a:headEnd/>
                      <a:tailEnd/>
                    </a:ln>
                  </pic:spPr>
                </pic:pic>
              </a:graphicData>
            </a:graphic>
          </wp:inline>
        </w:drawing>
      </w:r>
    </w:p>
    <w:p>
      <w:pPr>
        <w:pStyle w:val="style0"/>
        <w:spacing w:after="240" w:before="0"/>
      </w:pPr>
      <w:r>
        <w:rPr/>
        <w:t>Double-click on elements you dropped onto your web page to edit. A new panel will appear on the right side of your screen.</w:t>
      </w:r>
    </w:p>
    <w:p>
      <w:pPr>
        <w:pStyle w:val="style0"/>
        <w:spacing w:after="240" w:before="0"/>
      </w:pPr>
      <w:r>
        <w:rPr/>
        <w:drawing>
          <wp:inline distB="0" distL="0" distR="0" distT="0">
            <wp:extent cx="5943600" cy="289814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3"/>
                    <a:srcRect/>
                    <a:stretch>
                      <a:fillRect/>
                    </a:stretch>
                  </pic:blipFill>
                  <pic:spPr bwMode="auto">
                    <a:xfrm>
                      <a:off x="0" y="0"/>
                      <a:ext cx="5943600" cy="2898140"/>
                    </a:xfrm>
                    <a:prstGeom prst="rect">
                      <a:avLst/>
                    </a:prstGeom>
                    <a:noFill/>
                    <a:ln w="9525">
                      <a:noFill/>
                      <a:miter lim="800000"/>
                      <a:headEnd/>
                      <a:tailEnd/>
                    </a:ln>
                  </pic:spPr>
                </pic:pic>
              </a:graphicData>
            </a:graphic>
          </wp:inline>
        </w:drawing>
      </w:r>
    </w:p>
    <w:p>
      <w:pPr>
        <w:pStyle w:val="style0"/>
        <w:spacing w:after="240" w:before="0"/>
      </w:pPr>
      <w:r>
        <w:rPr/>
        <w:t xml:space="preserve">To add images, simply drag the Images Element from the Elements tool bar into the area you want and upload the image of your choice from your back-up we setup in the first step. </w:t>
      </w:r>
    </w:p>
    <w:p>
      <w:pPr>
        <w:pStyle w:val="style0"/>
        <w:spacing w:after="240" w:before="0"/>
      </w:pPr>
      <w:r>
        <w:rPr/>
        <w:drawing>
          <wp:inline distB="0" distL="0" distR="0" distT="0">
            <wp:extent cx="5943600" cy="426529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4"/>
                    <a:srcRect/>
                    <a:stretch>
                      <a:fillRect/>
                    </a:stretch>
                  </pic:blipFill>
                  <pic:spPr bwMode="auto">
                    <a:xfrm>
                      <a:off x="0" y="0"/>
                      <a:ext cx="5943600" cy="4265295"/>
                    </a:xfrm>
                    <a:prstGeom prst="rect">
                      <a:avLst/>
                    </a:prstGeom>
                    <a:noFill/>
                    <a:ln w="9525">
                      <a:noFill/>
                      <a:miter lim="800000"/>
                      <a:headEnd/>
                      <a:tailEnd/>
                    </a:ln>
                  </pic:spPr>
                </pic:pic>
              </a:graphicData>
            </a:graphic>
          </wp:inline>
        </w:drawing>
      </w:r>
    </w:p>
    <w:p>
      <w:pPr>
        <w:pStyle w:val="style0"/>
        <w:spacing w:after="240" w:before="0"/>
      </w:pPr>
      <w:r>
        <w:rPr/>
        <w:t>You can also use this opportunity to use fresh, new images as well!</w:t>
      </w:r>
    </w:p>
    <w:p>
      <w:pPr>
        <w:pStyle w:val="style0"/>
        <w:spacing w:after="240" w:before="0"/>
      </w:pPr>
      <w:r>
        <w:rPr/>
      </w:r>
    </w:p>
    <w:p>
      <w:pPr>
        <w:pStyle w:val="style0"/>
        <w:spacing w:after="240" w:before="0"/>
      </w:pPr>
      <w:r>
        <w:rPr/>
      </w:r>
    </w:p>
    <w:p>
      <w:pPr>
        <w:pStyle w:val="style0"/>
        <w:spacing w:after="240" w:before="0"/>
      </w:pPr>
      <w:r>
        <w:rPr/>
      </w:r>
    </w:p>
    <w:p>
      <w:pPr>
        <w:pStyle w:val="style0"/>
        <w:spacing w:after="240" w:before="0"/>
      </w:pPr>
      <w:r>
        <w:rPr/>
      </w:r>
    </w:p>
    <w:p>
      <w:pPr>
        <w:pStyle w:val="style0"/>
        <w:pageBreakBefore/>
        <w:spacing w:after="240" w:before="0"/>
      </w:pPr>
      <w:r>
        <w:rPr/>
        <w:t xml:space="preserve">Now that your text areas are setup, you can easily copy the content from your website or your content back-up, and paste it into the content area of your choice. </w:t>
      </w:r>
    </w:p>
    <w:p>
      <w:pPr>
        <w:pStyle w:val="style0"/>
        <w:spacing w:after="240" w:before="0"/>
      </w:pPr>
      <w:r>
        <w:rPr/>
        <w:t>To do this, simply highlight the content snippet that you want to add from your current site and press Ctrl+C (or right-click your mouse and choose “Copy”), then click the content area on your Online Presence site, and press Ctrl+V to paste (or right-click your mouse and choose “Paste”).</w:t>
      </w:r>
    </w:p>
    <w:p>
      <w:pPr>
        <w:pStyle w:val="style0"/>
        <w:spacing w:after="240" w:before="0"/>
      </w:pPr>
      <w:r>
        <w:rPr/>
        <w:drawing>
          <wp:inline distB="0" distL="0" distR="0" distT="0">
            <wp:extent cx="5943600" cy="279463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5"/>
                    <a:srcRect/>
                    <a:stretch>
                      <a:fillRect/>
                    </a:stretch>
                  </pic:blipFill>
                  <pic:spPr bwMode="auto">
                    <a:xfrm>
                      <a:off x="0" y="0"/>
                      <a:ext cx="5943600" cy="2794635"/>
                    </a:xfrm>
                    <a:prstGeom prst="rect">
                      <a:avLst/>
                    </a:prstGeom>
                    <a:noFill/>
                    <a:ln w="9525">
                      <a:noFill/>
                      <a:miter lim="800000"/>
                      <a:headEnd/>
                      <a:tailEnd/>
                    </a:ln>
                  </pic:spPr>
                </pic:pic>
              </a:graphicData>
            </a:graphic>
          </wp:inline>
        </w:drawing>
      </w:r>
    </w:p>
    <w:p>
      <w:pPr>
        <w:pStyle w:val="style0"/>
      </w:pPr>
      <w:r>
        <w:rPr/>
        <w:t>You can easily add other Elements such as Buttons as well by dragging the element into the desired area on the page. You will a notice a right panel slides into view, allowing you to rename your button as well as configure different button elements such as where it should take you upon clicking it.</w:t>
      </w:r>
    </w:p>
    <w:p>
      <w:pPr>
        <w:pStyle w:val="style0"/>
      </w:pPr>
      <w:r>
        <w:rPr>
          <w:i/>
        </w:rPr>
        <w:t>In this example, we dropped a button element to our page. Click Elements, Buttons&amp; Shapes and drag the Call to Action button to the desired spot on the page. You’ll see a blue guide line to help you place it perfectly.</w:t>
      </w:r>
    </w:p>
    <w:p>
      <w:pPr>
        <w:pStyle w:val="style0"/>
      </w:pPr>
      <w:r>
        <w:rPr/>
        <w:drawing>
          <wp:inline distB="0" distL="0" distR="0" distT="0">
            <wp:extent cx="3562350" cy="89789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6"/>
                    <a:srcRect/>
                    <a:stretch>
                      <a:fillRect/>
                    </a:stretch>
                  </pic:blipFill>
                  <pic:spPr bwMode="auto">
                    <a:xfrm>
                      <a:off x="0" y="0"/>
                      <a:ext cx="3562350" cy="897890"/>
                    </a:xfrm>
                    <a:prstGeom prst="rect">
                      <a:avLst/>
                    </a:prstGeom>
                    <a:noFill/>
                    <a:ln w="9525">
                      <a:noFill/>
                      <a:miter lim="800000"/>
                      <a:headEnd/>
                      <a:tailEnd/>
                    </a:ln>
                  </pic:spPr>
                </pic:pic>
              </a:graphicData>
            </a:graphic>
          </wp:inline>
        </w:drawing>
      </w:r>
    </w:p>
    <w:p>
      <w:pPr>
        <w:pStyle w:val="style0"/>
      </w:pPr>
      <w:r>
        <w:rPr>
          <w:i/>
        </w:rPr>
        <w:t>Once you’ve placed your button, the right sidebar will appear for you to edit the button itself.</w:t>
      </w:r>
    </w:p>
    <w:p>
      <w:pPr>
        <w:pStyle w:val="style0"/>
      </w:pPr>
      <w:r>
        <w:rPr/>
        <w:drawing>
          <wp:inline distB="0" distL="0" distR="0" distT="0">
            <wp:extent cx="1509395" cy="269113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7"/>
                    <a:srcRect/>
                    <a:stretch>
                      <a:fillRect/>
                    </a:stretch>
                  </pic:blipFill>
                  <pic:spPr bwMode="auto">
                    <a:xfrm>
                      <a:off x="0" y="0"/>
                      <a:ext cx="1509395" cy="2691130"/>
                    </a:xfrm>
                    <a:prstGeom prst="rect">
                      <a:avLst/>
                    </a:prstGeom>
                    <a:noFill/>
                    <a:ln w="9525">
                      <a:noFill/>
                      <a:miter lim="800000"/>
                      <a:headEnd/>
                      <a:tailEnd/>
                    </a:ln>
                  </pic:spPr>
                </pic:pic>
              </a:graphicData>
            </a:graphic>
          </wp:inline>
        </w:drawing>
      </w:r>
    </w:p>
    <w:p>
      <w:pPr>
        <w:pStyle w:val="style0"/>
      </w:pPr>
      <w:r>
        <w:rPr/>
        <w:t xml:space="preserve">Now that you’ve created your home page, you can repeat this process with all your additional pages. </w:t>
      </w:r>
    </w:p>
    <w:p>
      <w:pPr>
        <w:pStyle w:val="style0"/>
      </w:pPr>
      <w:r>
        <w:rPr>
          <w:i/>
        </w:rPr>
        <w:t xml:space="preserve">To add additional pages, click on the Add Page button at the top left. </w:t>
      </w:r>
    </w:p>
    <w:p>
      <w:pPr>
        <w:pStyle w:val="style0"/>
      </w:pPr>
      <w:r>
        <w:rPr/>
        <w:drawing>
          <wp:inline distB="0" distL="0" distR="0" distT="0">
            <wp:extent cx="5943600" cy="268922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8"/>
                    <a:srcRect/>
                    <a:stretch>
                      <a:fillRect/>
                    </a:stretch>
                  </pic:blipFill>
                  <pic:spPr bwMode="auto">
                    <a:xfrm>
                      <a:off x="0" y="0"/>
                      <a:ext cx="5943600" cy="2689225"/>
                    </a:xfrm>
                    <a:prstGeom prst="rect">
                      <a:avLst/>
                    </a:prstGeom>
                    <a:noFill/>
                    <a:ln w="9525">
                      <a:noFill/>
                      <a:miter lim="800000"/>
                      <a:headEnd/>
                      <a:tailEnd/>
                    </a:ln>
                  </pic:spPr>
                </pic:pic>
              </a:graphicData>
            </a:graphic>
          </wp:inline>
        </w:drawing>
      </w:r>
    </w:p>
    <w:p>
      <w:pPr>
        <w:pStyle w:val="style0"/>
      </w:pPr>
      <w:r>
        <w:rPr/>
        <w:t xml:space="preserve">Clicking Add Page will open a dialog box where you can specify various page options such as your page name, layout, optional page elements, color theme and more. Simply choose the Inside page layout. </w:t>
      </w:r>
    </w:p>
    <w:p>
      <w:pPr>
        <w:pStyle w:val="style0"/>
      </w:pPr>
      <w:r>
        <w:rPr/>
        <w:drawing>
          <wp:inline distB="0" distL="0" distR="0" distT="0">
            <wp:extent cx="5943600" cy="34163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9"/>
                    <a:srcRect/>
                    <a:stretch>
                      <a:fillRect/>
                    </a:stretch>
                  </pic:blipFill>
                  <pic:spPr bwMode="auto">
                    <a:xfrm>
                      <a:off x="0" y="0"/>
                      <a:ext cx="5943600" cy="3416300"/>
                    </a:xfrm>
                    <a:prstGeom prst="rect">
                      <a:avLst/>
                    </a:prstGeom>
                    <a:noFill/>
                    <a:ln w="9525">
                      <a:noFill/>
                      <a:miter lim="800000"/>
                      <a:headEnd/>
                      <a:tailEnd/>
                    </a:ln>
                  </pic:spPr>
                </pic:pic>
              </a:graphicData>
            </a:graphic>
          </wp:inline>
        </w:drawing>
      </w:r>
    </w:p>
    <w:p>
      <w:pPr>
        <w:pStyle w:val="style0"/>
      </w:pPr>
      <w:r>
        <w:rPr/>
      </w:r>
    </w:p>
    <w:p>
      <w:pPr>
        <w:pStyle w:val="style0"/>
      </w:pPr>
      <w:r>
        <w:rPr/>
        <w:t xml:space="preserve">Clicking on Set Advanced page Options will give you access to more tools such as Search Engine Optimization, Social sharing images and security settings. </w:t>
      </w:r>
    </w:p>
    <w:p>
      <w:pPr>
        <w:pStyle w:val="style0"/>
      </w:pPr>
      <w:r>
        <w:rPr/>
        <w:drawing>
          <wp:inline distB="0" distL="0" distR="0" distT="0">
            <wp:extent cx="5943600" cy="351980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0"/>
                    <a:srcRect/>
                    <a:stretch>
                      <a:fillRect/>
                    </a:stretch>
                  </pic:blipFill>
                  <pic:spPr bwMode="auto">
                    <a:xfrm>
                      <a:off x="0" y="0"/>
                      <a:ext cx="5943600" cy="3519805"/>
                    </a:xfrm>
                    <a:prstGeom prst="rect">
                      <a:avLst/>
                    </a:prstGeom>
                    <a:noFill/>
                    <a:ln w="9525">
                      <a:noFill/>
                      <a:miter lim="800000"/>
                      <a:headEnd/>
                      <a:tailEnd/>
                    </a:ln>
                  </pic:spPr>
                </pic:pic>
              </a:graphicData>
            </a:graphic>
          </wp:inline>
        </w:drawing>
      </w:r>
    </w:p>
    <w:p>
      <w:pPr>
        <w:pStyle w:val="style1"/>
        <w:numPr>
          <w:ilvl w:val="0"/>
          <w:numId w:val="1"/>
        </w:numPr>
      </w:pPr>
      <w:bookmarkStart w:id="39" w:name="__RefHeading__424_1915927770"/>
      <w:bookmarkStart w:id="40" w:name="_Toc426356941"/>
      <w:bookmarkStart w:id="41" w:name="_Toc435798765"/>
      <w:bookmarkEnd w:id="39"/>
      <w:bookmarkEnd w:id="40"/>
      <w:bookmarkEnd w:id="41"/>
      <w:r>
        <w:rPr>
          <w:rFonts w:ascii="Arial" w:cs="Arial" w:hAnsi="Arial"/>
        </w:rPr>
        <w:t>Previewing your Website</w:t>
      </w:r>
    </w:p>
    <w:p>
      <w:pPr>
        <w:pStyle w:val="style64"/>
      </w:pPr>
      <w:r>
        <w:rPr/>
        <w:t>At any time during your website refresh process, you can preview how your new site will look on desktop, tablets and mobile devices. To do this, simply click on the “Preview” button to access the preview area.</w:t>
      </w:r>
    </w:p>
    <w:p>
      <w:pPr>
        <w:pStyle w:val="style64"/>
      </w:pPr>
      <w:r>
        <w:rPr/>
        <w:drawing>
          <wp:inline distB="0" distL="0" distR="0" distT="0">
            <wp:extent cx="5939790" cy="147510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1"/>
                    <a:srcRect/>
                    <a:stretch>
                      <a:fillRect/>
                    </a:stretch>
                  </pic:blipFill>
                  <pic:spPr bwMode="auto">
                    <a:xfrm>
                      <a:off x="0" y="0"/>
                      <a:ext cx="5939790" cy="1475105"/>
                    </a:xfrm>
                    <a:prstGeom prst="rect">
                      <a:avLst/>
                    </a:prstGeom>
                    <a:noFill/>
                    <a:ln w="9525">
                      <a:noFill/>
                      <a:miter lim="800000"/>
                      <a:headEnd/>
                      <a:tailEnd/>
                    </a:ln>
                  </pic:spPr>
                </pic:pic>
              </a:graphicData>
            </a:graphic>
          </wp:inline>
        </w:drawing>
      </w:r>
    </w:p>
    <w:p>
      <w:pPr>
        <w:pStyle w:val="style64"/>
      </w:pPr>
      <w:r>
        <w:rPr/>
        <w:t>From here you can toggle between previewing your website on Desktop, Tablet and Mobile views or return to the editor at any time by clicking “Edit” to continue managing your website.</w:t>
      </w:r>
    </w:p>
    <w:p>
      <w:pPr>
        <w:pStyle w:val="style64"/>
      </w:pPr>
      <w:r>
        <w:rPr/>
      </w:r>
    </w:p>
    <w:p>
      <w:pPr>
        <w:pStyle w:val="style64"/>
      </w:pPr>
      <w:r>
        <w:rPr/>
        <w:drawing>
          <wp:inline distB="0" distL="0" distR="0" distT="0">
            <wp:extent cx="5943600" cy="481266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2"/>
                    <a:srcRect/>
                    <a:stretch>
                      <a:fillRect/>
                    </a:stretch>
                  </pic:blipFill>
                  <pic:spPr bwMode="auto">
                    <a:xfrm>
                      <a:off x="0" y="0"/>
                      <a:ext cx="5943600" cy="4812665"/>
                    </a:xfrm>
                    <a:prstGeom prst="rect">
                      <a:avLst/>
                    </a:prstGeom>
                    <a:noFill/>
                    <a:ln w="9525">
                      <a:noFill/>
                      <a:miter lim="800000"/>
                      <a:headEnd/>
                      <a:tailEnd/>
                    </a:ln>
                  </pic:spPr>
                </pic:pic>
              </a:graphicData>
            </a:graphic>
          </wp:inline>
        </w:drawing>
      </w:r>
    </w:p>
    <w:p>
      <w:pPr>
        <w:pStyle w:val="style64"/>
      </w:pPr>
      <w:r>
        <w:rPr/>
      </w:r>
    </w:p>
    <w:p>
      <w:pPr>
        <w:pStyle w:val="style1"/>
        <w:numPr>
          <w:ilvl w:val="0"/>
          <w:numId w:val="1"/>
        </w:numPr>
      </w:pPr>
      <w:bookmarkStart w:id="42" w:name="__RefHeading__426_1915927770"/>
      <w:bookmarkStart w:id="43" w:name="_Toc426356942"/>
      <w:bookmarkStart w:id="44" w:name="_Toc435798766"/>
      <w:bookmarkEnd w:id="42"/>
      <w:bookmarkEnd w:id="43"/>
      <w:bookmarkEnd w:id="44"/>
      <w:r>
        <w:rPr>
          <w:rFonts w:ascii="Arial" w:cs="Arial" w:hAnsi="Arial"/>
        </w:rPr>
        <w:t>Publishing your Website</w:t>
      </w:r>
    </w:p>
    <w:p>
      <w:pPr>
        <w:pStyle w:val="style0"/>
      </w:pPr>
      <w:r>
        <w:rPr>
          <w:lang w:eastAsia="en-GB"/>
        </w:rPr>
        <w:t xml:space="preserve">Once satisfied with your new website refresh, you can put it live by clicking the “Publish” button in the top right of either the Editor or Preview areas. </w:t>
      </w:r>
    </w:p>
    <w:p>
      <w:pPr>
        <w:pStyle w:val="style0"/>
      </w:pPr>
      <w:r>
        <w:rPr/>
        <w:drawing>
          <wp:inline distB="0" distL="0" distR="0" distT="0">
            <wp:extent cx="5943600" cy="150939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3"/>
                    <a:srcRect/>
                    <a:stretch>
                      <a:fillRect/>
                    </a:stretch>
                  </pic:blipFill>
                  <pic:spPr bwMode="auto">
                    <a:xfrm>
                      <a:off x="0" y="0"/>
                      <a:ext cx="5943600" cy="1509395"/>
                    </a:xfrm>
                    <a:prstGeom prst="rect">
                      <a:avLst/>
                    </a:prstGeom>
                    <a:noFill/>
                    <a:ln w="9525">
                      <a:noFill/>
                      <a:miter lim="800000"/>
                      <a:headEnd/>
                      <a:tailEnd/>
                    </a:ln>
                  </pic:spPr>
                </pic:pic>
              </a:graphicData>
            </a:graphic>
          </wp:inline>
        </w:drawing>
      </w:r>
    </w:p>
    <w:p>
      <w:pPr>
        <w:pStyle w:val="style0"/>
      </w:pPr>
      <w:r>
        <w:rPr>
          <w:lang w:eastAsia="en-GB"/>
        </w:rPr>
        <w:t>Click Publish will allow you to choose whether you want to publish your entire website, or just a single page.</w:t>
      </w:r>
    </w:p>
    <w:p>
      <w:pPr>
        <w:pStyle w:val="style0"/>
      </w:pPr>
      <w:r>
        <w:rPr>
          <w:b/>
          <w:lang w:eastAsia="en-GB"/>
        </w:rPr>
        <w:t xml:space="preserve">Please note, clicking “Publish” will overwrite your previous website. </w:t>
      </w:r>
    </w:p>
    <w:p>
      <w:pPr>
        <w:pStyle w:val="style0"/>
      </w:pPr>
      <w:r>
        <w:rPr/>
        <w:drawing>
          <wp:inline distB="0" distL="0" distR="0" distT="0">
            <wp:extent cx="5943600" cy="225679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4"/>
                    <a:srcRect/>
                    <a:stretch>
                      <a:fillRect/>
                    </a:stretch>
                  </pic:blipFill>
                  <pic:spPr bwMode="auto">
                    <a:xfrm>
                      <a:off x="0" y="0"/>
                      <a:ext cx="5943600" cy="2256790"/>
                    </a:xfrm>
                    <a:prstGeom prst="rect">
                      <a:avLst/>
                    </a:prstGeom>
                    <a:noFill/>
                    <a:ln w="9525">
                      <a:noFill/>
                      <a:miter lim="800000"/>
                      <a:headEnd/>
                      <a:tailEnd/>
                    </a:ln>
                  </pic:spPr>
                </pic:pic>
              </a:graphicData>
            </a:graphic>
          </wp:inline>
        </w:drawing>
      </w:r>
    </w:p>
    <w:p>
      <w:pPr>
        <w:pStyle w:val="style137"/>
        <w:spacing w:after="0" w:before="0"/>
        <w:jc w:val="center"/>
      </w:pPr>
      <w:r>
        <w:rPr>
          <w:color w:val="FFFFFF"/>
          <w:sz w:val="10"/>
        </w:rPr>
        <w:t>Jotorresphotography.com</w:t>
      </w:r>
    </w:p>
    <w:p>
      <w:pPr>
        <w:pStyle w:val="style137"/>
        <w:spacing w:after="0" w:before="0"/>
        <w:jc w:val="center"/>
      </w:pPr>
      <w:r>
        <w:rPr>
          <w:color w:val="FFFFFF"/>
          <w:sz w:val="10"/>
        </w:rPr>
      </w:r>
    </w:p>
    <w:p>
      <w:pPr>
        <w:pStyle w:val="style137"/>
        <w:spacing w:after="0" w:before="0"/>
        <w:jc w:val="center"/>
      </w:pPr>
      <w:r>
        <w:rPr>
          <w:color w:val="FFFFFF"/>
          <w:sz w:val="10"/>
        </w:rPr>
        <w:t>Are you sure you would like to proceed?</w:t>
      </w:r>
    </w:p>
    <w:p>
      <w:pPr>
        <w:pStyle w:val="style64"/>
        <w:tabs>
          <w:tab w:leader="none" w:pos="1335" w:val="left"/>
        </w:tabs>
        <w:spacing w:after="120" w:before="100"/>
      </w:pPr>
      <w:r>
        <w:rPr>
          <w:lang w:eastAsia="en-GB"/>
        </w:rPr>
        <w:t xml:space="preserve">That’s it! Your new Online Presence is live and available to be seen on a variety of devices from desktop to mobile. You can access the Online Presence Builder at any time to add pages, and make changes/updates. </w:t>
      </w:r>
    </w:p>
    <w:sectPr>
      <w:type w:val="continuous"/>
      <w:pgSz w:h="15840" w:w="12240"/>
      <w:pgMar w:bottom="1440" w:footer="174" w:gutter="0" w:header="355" w:left="1440" w:right="1440" w:top="412"/>
      <w:pgNumType w:fmt="decimal"/>
      <w:formProt w:val="false"/>
      <w:textDirection w:val="lrTb"/>
      <w:docGrid w:charSpace="0" w:linePitch="360" w:type="default"/>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80"/>
    <w:family w:val="roman"/>
    <w:pitch w:val="variable"/>
  </w:font>
  <w:font w:name="Symbol">
    <w:charset w:val="02"/>
    <w:family w:val="auto"/>
    <w:pitch w:val="variable"/>
  </w:font>
  <w:font w:name="Courier New">
    <w:charset w:val="80"/>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76"/>
      <w:suppressLineNumbers/>
      <w:tabs>
        <w:tab w:leader="none" w:pos="4536" w:val="center"/>
        <w:tab w:leader="none" w:pos="9000" w:val="right"/>
      </w:tabs>
      <w:spacing w:after="40" w:before="40"/>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r>
      <w:rPr/>
    </w:r>
    <w:pStyle w:val="style78"/>
    <w:pPr>
      <w:spacing w:after="40" w:before="40"/>
    </w:pPr>
  </w:p>
  <w:p>
    <w:r>
      <w:rPr/>
    </w:r>
    <w:pStyle w:val="style78"/>
    <w:tabs/>
    <w:jc w:val="center"/>
    <w:pPr/>
  </w:p>
  <w:p>
    <w:r>
      <w:rPr/>
      <w:t xml:space="preserve">Page </w:t>
    </w:r>
    <w:r>
      <w:rPr/>
      <w:fldChar w:fldCharType="begin"/>
    </w:r>
    <w:r>
      <w:instrText> PAGE \*Arabic </w:instrText>
    </w:r>
    <w:r>
      <w:fldChar w:fldCharType="separate"/>
    </w:r>
    <w:r>
      <w:t>17</w:t>
    </w:r>
    <w:r>
      <w:fldChar w:fldCharType="end"/>
    </w:r>
    <w:r>
      <w:rPr/>
      <w:t xml:space="preserve"> of </w:t>
    </w:r>
    <w:r>
      <w:rPr/>
      <w:fldChar w:fldCharType="begin"/>
    </w:r>
    <w:r>
      <w:instrText> NUMPAGES \*Arabic </w:instrText>
    </w:r>
    <w:r>
      <w:fldChar w:fldCharType="separate"/>
    </w:r>
    <w:r>
      <w:t>20</w:t>
    </w:r>
    <w:r>
      <w:fldChar w:fldCharType="end"/>
    </w:r>
    <w:r>
      <w:rPr/>
      <w:t xml:space="preserve"> </w:t>
    </w:r>
    <w:pStyle w:val="style78"/>
    <w:jc w:val="right"/>
    <w:pPr/>
  </w:p>
  <w:p>
    <w:pPr>
      <w:pStyle w:val="style76"/>
      <w:suppressLineNumbers/>
      <w:tabs>
        <w:tab w:leader="none" w:pos="4536" w:val="center"/>
        <w:tab w:leader="none" w:pos="9000" w:val="right"/>
      </w:tabs>
      <w:spacing w:after="40" w:before="40"/>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r>
      <w:rPr/>
    </w:r>
    <w:pStyle w:val="style78"/>
    <w:tabs>
      <w:tab w:leader="none" w:pos="4522" w:val="center"/>
      <w:tab w:leader="none" w:pos="9000" w:val="right"/>
    </w:tabs>
    <w:bottom w:color="FF0000" w:space="0" w:sz="6" w:val="single"/>
    <w:pPr>
      <w:suppressLineNumbers/>
      <w:spacing w:after="40" w:before="40"/>
    </w:pP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r>
      <w:rPr/>
      <w:t>Portal</w:t>
    </w:r>
    <w:pStyle w:val="style78"/>
    <w:pPr>
      <w:spacing w:after="40" w:before="40"/>
    </w:pPr>
  </w:p>
  <w:p>
    <w:r>
      <w:rPr/>
    </w:r>
    <w:pStyle w:val="style78"/>
    <w:jc w:val="center"/>
    <w:pPr/>
  </w:p>
  <w:p>
    <w:r>
      <w:rPr/>
      <w:t>Redesigning your website using Online Presence Builder</w:t>
    </w:r>
    <w:pStyle w:val="style78"/>
    <w:jc w:val="right"/>
    <w:pPr/>
  </w:p>
  <w:p>
    <w:r>
      <w:rPr/>
    </w:r>
    <w:pStyle w:val="style78"/>
    <w:tabs/>
    <w:pPr>
      <w:spacing w:after="40" w:before="40"/>
    </w:pPr>
  </w:p>
</w:hdr>
</file>

<file path=word/numbering.xml><?xml version="1.0" encoding="utf-8"?>
<w:numbering xmlns:w="http://schemas.openxmlformats.org/wordprocessingml/2006/main">
  <w:abstractNum w:abstractNumId="1">
    <w:lvl w:ilvl="0">
      <w:start w:val="1"/>
      <w:numFmt w:val="decimal"/>
      <w:lvlText w:val="%1"/>
      <w:lvlJc w:val="left"/>
      <w:pPr>
        <w:tabs>
          <w:tab w:pos="857" w:val="num"/>
        </w:tabs>
        <w:ind w:hanging="851" w:left="857"/>
      </w:pPr>
      <w:rPr>
        <w:b w:val="false"/>
      </w:rPr>
    </w:lvl>
    <w:lvl w:ilvl="1">
      <w:start w:val="1"/>
      <w:numFmt w:val="decimal"/>
      <w:lvlText w:val="%1.%2"/>
      <w:lvlJc w:val="left"/>
      <w:pPr>
        <w:tabs>
          <w:tab w:pos="851" w:val="num"/>
        </w:tabs>
        <w:ind w:hanging="851" w:left="851"/>
      </w:pPr>
      <w:rPr>
        <w:color w:val="00000A"/>
        <w:b w:val="false"/>
      </w:rPr>
    </w:lvl>
    <w:lvl w:ilvl="2">
      <w:start w:val="1"/>
      <w:numFmt w:val="decimal"/>
      <w:lvlText w:val="%1.%2.%3"/>
      <w:lvlJc w:val="left"/>
      <w:pPr>
        <w:tabs>
          <w:tab w:pos="1143" w:val="num"/>
        </w:tabs>
        <w:ind w:hanging="1134" w:left="1143"/>
      </w:pPr>
      <w:rPr>
        <w:color w:val="00000A"/>
      </w:rPr>
    </w:lvl>
    <w:lvl w:ilvl="3">
      <w:start w:val="1"/>
      <w:numFmt w:val="decimal"/>
      <w:lvlText w:val="%1.%2.%3.%4"/>
      <w:lvlJc w:val="left"/>
      <w:pPr>
        <w:tabs>
          <w:tab w:pos="1137" w:val="num"/>
        </w:tabs>
        <w:ind w:hanging="1134" w:left="1137"/>
      </w:pPr>
    </w:lvl>
    <w:lvl w:ilvl="4">
      <w:start w:val="1"/>
      <w:numFmt w:val="decimal"/>
      <w:lvlText w:val="%1.%2.%3.%4.%5"/>
      <w:lvlJc w:val="left"/>
      <w:pPr>
        <w:tabs>
          <w:tab w:pos="1146" w:val="num"/>
        </w:tabs>
        <w:ind w:hanging="1134" w:left="1146"/>
      </w:pPr>
    </w:lvl>
    <w:lvl w:ilvl="5">
      <w:start w:val="1"/>
      <w:numFmt w:val="decimal"/>
      <w:lvlText w:val="%1.%2.%3.%4.%5.%6"/>
      <w:lvlJc w:val="left"/>
      <w:pPr>
        <w:tabs>
          <w:tab w:pos="1140" w:val="num"/>
        </w:tabs>
        <w:ind w:hanging="1134" w:left="1140"/>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abstractNum w:abstractNumId="2">
    <w:lvl w:ilvl="0">
      <w:start w:val="1"/>
      <w:numFmt w:val="bullet"/>
      <w:lvlText w:val=""/>
      <w:lvlJc w:val="left"/>
      <w:pPr>
        <w:ind w:hanging="360" w:left="720"/>
      </w:pPr>
      <w:rPr>
        <w:rFonts w:ascii="Symbol" w:cs="Symbol" w:hAnsi="Symbo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3">
    <w:lvl w:ilvl="0">
      <w:start w:val="1"/>
      <w:numFmt w:val="bullet"/>
      <w:lvlText w:val=""/>
      <w:lvlJc w:val="left"/>
      <w:pPr>
        <w:ind w:hanging="360" w:left="720"/>
      </w:pPr>
      <w:rPr>
        <w:rFonts w:ascii="Symbol" w:cs="Symbol" w:hAnsi="Symbo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w:evenAndOddHeaders/>
</w:settings>
</file>

<file path=word/styles.xml><?xml version="1.0" encoding="utf-8"?>
<w:styles xmlns:w="http://schemas.openxmlformats.org/wordprocessingml/2006/main">
  <w:style w:styleId="style0" w:type="paragraph">
    <w:name w:val="Normal"/>
    <w:next w:val="style0"/>
    <w:pPr>
      <w:widowControl/>
      <w:tabs>
        <w:tab w:leader="none" w:pos="850" w:val="left"/>
      </w:tabs>
      <w:suppressAutoHyphens w:val="true"/>
      <w:spacing w:after="240" w:before="100"/>
    </w:pPr>
    <w:rPr>
      <w:rFonts w:ascii="Arial" w:cs="Times New Roman" w:eastAsia="Times New Roman" w:hAnsi="Arial"/>
      <w:color w:val="000000"/>
      <w:sz w:val="24"/>
      <w:szCs w:val="24"/>
      <w:lang w:bidi="ar-SA" w:eastAsia="de-DE" w:val="de-DE"/>
    </w:rPr>
  </w:style>
  <w:style w:styleId="style1" w:type="paragraph">
    <w:name w:val="Heading 1"/>
    <w:basedOn w:val="style0"/>
    <w:next w:val="style64"/>
    <w:pPr>
      <w:keepNext/>
      <w:pageBreakBefore/>
      <w:numPr>
        <w:ilvl w:val="0"/>
        <w:numId w:val="1"/>
      </w:numPr>
      <w:spacing w:after="60" w:before="240"/>
      <w:outlineLvl w:val="0"/>
    </w:pPr>
    <w:rPr>
      <w:rFonts w:ascii="Arial Narrow" w:hAnsi="Arial Narrow"/>
      <w:color w:val="00000A"/>
      <w:sz w:val="48"/>
      <w:szCs w:val="32"/>
      <w:lang w:eastAsia="en-GB"/>
    </w:rPr>
  </w:style>
  <w:style w:styleId="style2" w:type="paragraph">
    <w:name w:val="Heading 2"/>
    <w:basedOn w:val="style0"/>
    <w:next w:val="style64"/>
    <w:pPr>
      <w:keepNext/>
      <w:numPr>
        <w:ilvl w:val="1"/>
        <w:numId w:val="1"/>
      </w:numPr>
      <w:spacing w:after="120" w:before="120"/>
      <w:outlineLvl w:val="1"/>
    </w:pPr>
    <w:rPr>
      <w:rFonts w:ascii="Arial Narrow" w:hAnsi="Arial Narrow"/>
      <w:color w:val="00000A"/>
      <w:sz w:val="28"/>
      <w:szCs w:val="28"/>
      <w:lang w:eastAsia="en-US"/>
    </w:rPr>
  </w:style>
  <w:style w:styleId="style3" w:type="paragraph">
    <w:name w:val="Heading 3"/>
    <w:basedOn w:val="style2"/>
    <w:next w:val="style64"/>
    <w:pPr>
      <w:numPr>
        <w:ilvl w:val="2"/>
        <w:numId w:val="1"/>
      </w:numPr>
      <w:outlineLvl w:val="2"/>
    </w:pPr>
    <w:rPr>
      <w:sz w:val="32"/>
    </w:rPr>
  </w:style>
  <w:style w:styleId="style4" w:type="paragraph">
    <w:name w:val="Heading 4"/>
    <w:basedOn w:val="style0"/>
    <w:next w:val="style64"/>
    <w:pPr>
      <w:keepNext/>
      <w:numPr>
        <w:ilvl w:val="3"/>
        <w:numId w:val="1"/>
      </w:numPr>
      <w:spacing w:after="120" w:before="120"/>
      <w:outlineLvl w:val="3"/>
    </w:pPr>
    <w:rPr>
      <w:rFonts w:ascii="Arial Narrow" w:hAnsi="Arial Narrow"/>
      <w:color w:val="FF0000"/>
      <w:sz w:val="28"/>
      <w:szCs w:val="28"/>
      <w:lang w:eastAsia="en-US"/>
    </w:rPr>
  </w:style>
  <w:style w:styleId="style5" w:type="paragraph">
    <w:name w:val="Heading 5"/>
    <w:basedOn w:val="style0"/>
    <w:next w:val="style64"/>
    <w:pPr>
      <w:numPr>
        <w:ilvl w:val="4"/>
        <w:numId w:val="1"/>
      </w:numPr>
      <w:spacing w:after="240" w:before="240"/>
      <w:outlineLvl w:val="4"/>
    </w:pPr>
    <w:rPr>
      <w:rFonts w:ascii="Arial Narrow" w:cs="Arial" w:hAnsi="Arial Narrow"/>
      <w:color w:val="00000A"/>
      <w:sz w:val="24"/>
      <w:szCs w:val="24"/>
    </w:rPr>
  </w:style>
  <w:style w:styleId="style6" w:type="paragraph">
    <w:name w:val="Heading 6"/>
    <w:basedOn w:val="style0"/>
    <w:next w:val="style64"/>
    <w:pPr>
      <w:numPr>
        <w:ilvl w:val="0"/>
        <w:numId w:val="1"/>
      </w:numPr>
      <w:tabs>
        <w:tab w:leader="none" w:pos="1134" w:val="left"/>
      </w:tabs>
      <w:spacing w:after="240" w:before="200"/>
    </w:pPr>
    <w:rPr>
      <w:rFonts w:ascii="Arial Narrow" w:hAnsi="Arial Narrow"/>
      <w:color w:val="FF0000"/>
    </w:rPr>
  </w:style>
  <w:style w:styleId="style7" w:type="paragraph">
    <w:name w:val="Heading 7"/>
    <w:basedOn w:val="style6"/>
    <w:next w:val="style64"/>
    <w:pPr>
      <w:numPr>
        <w:ilvl w:val="5"/>
        <w:numId w:val="1"/>
      </w:numPr>
      <w:outlineLvl w:val="5"/>
    </w:pPr>
    <w:rPr/>
  </w:style>
  <w:style w:styleId="style8" w:type="paragraph">
    <w:name w:val="Heading 8"/>
    <w:basedOn w:val="style7"/>
    <w:next w:val="style64"/>
    <w:pPr>
      <w:numPr>
        <w:ilvl w:val="7"/>
        <w:numId w:val="1"/>
      </w:numPr>
      <w:outlineLvl w:val="7"/>
    </w:pPr>
    <w:rPr/>
  </w:style>
  <w:style w:styleId="style9" w:type="paragraph">
    <w:name w:val="Heading 9"/>
    <w:basedOn w:val="style8"/>
    <w:next w:val="style64"/>
    <w:pPr>
      <w:numPr>
        <w:ilvl w:val="8"/>
        <w:numId w:val="1"/>
      </w:numPr>
      <w:outlineLvl w:val="8"/>
    </w:pPr>
    <w:rPr/>
  </w:style>
  <w:style w:styleId="style15" w:type="character">
    <w:name w:val="Default Paragraph Font"/>
    <w:next w:val="style15"/>
    <w:rPr/>
  </w:style>
  <w:style w:styleId="style16" w:type="character">
    <w:name w:val="annotation reference"/>
    <w:basedOn w:val="style15"/>
    <w:next w:val="style16"/>
    <w:rPr>
      <w:sz w:val="16"/>
      <w:szCs w:val="16"/>
    </w:rPr>
  </w:style>
  <w:style w:styleId="style17" w:type="character">
    <w:name w:val="footnote reference"/>
    <w:basedOn w:val="style15"/>
    <w:next w:val="style17"/>
    <w:rPr>
      <w:vertAlign w:val="superscript"/>
    </w:rPr>
  </w:style>
  <w:style w:styleId="style18" w:type="character">
    <w:name w:val="WW-Absatz-Standardschriftart1"/>
    <w:next w:val="style18"/>
    <w:rPr/>
  </w:style>
  <w:style w:styleId="style19" w:type="character">
    <w:name w:val="WW8Num36z0"/>
    <w:next w:val="style19"/>
    <w:rPr>
      <w:rFonts w:ascii="Symbol" w:hAnsi="Symbol"/>
    </w:rPr>
  </w:style>
  <w:style w:styleId="style20" w:type="character">
    <w:name w:val="Absatz-Standardschriftart"/>
    <w:next w:val="style20"/>
    <w:rPr/>
  </w:style>
  <w:style w:styleId="style21" w:type="character">
    <w:name w:val="Guidance Notes Char"/>
    <w:basedOn w:val="style15"/>
    <w:next w:val="style21"/>
    <w:rPr>
      <w:rFonts w:ascii="Arial" w:eastAsia="MS Mincho" w:hAnsi="Arial"/>
      <w:i/>
      <w:vanish/>
      <w:color w:val="0000FF"/>
      <w:lang w:bidi="ar-SA" w:eastAsia="ja-JP" w:val="en-GB"/>
    </w:rPr>
  </w:style>
  <w:style w:styleId="style22" w:type="character">
    <w:name w:val="Heading 2 Char"/>
    <w:basedOn w:val="style15"/>
    <w:next w:val="style22"/>
    <w:rPr>
      <w:rFonts w:ascii="Arial Narrow" w:hAnsi="Arial Narrow"/>
      <w:sz w:val="28"/>
      <w:szCs w:val="28"/>
      <w:lang w:eastAsia="en-US" w:val="en-GB"/>
    </w:rPr>
  </w:style>
  <w:style w:styleId="style23" w:type="character">
    <w:name w:val="Internet Link"/>
    <w:basedOn w:val="style15"/>
    <w:next w:val="style23"/>
    <w:rPr>
      <w:color w:val="0000FF"/>
      <w:u w:val="single"/>
      <w:lang w:bidi="en-US" w:eastAsia="en-US" w:val="en-US"/>
    </w:rPr>
  </w:style>
  <w:style w:styleId="style24" w:type="character">
    <w:name w:val="Jason Sturdy"/>
    <w:basedOn w:val="style15"/>
    <w:next w:val="style24"/>
    <w:rPr>
      <w:rFonts w:ascii="Times New Roman" w:cs="Times New Roman" w:hAnsi="Times New Roman"/>
      <w:b w:val="false"/>
      <w:bCs w:val="false"/>
      <w:i w:val="false"/>
      <w:iCs w:val="false"/>
      <w:strike w:val="false"/>
      <w:dstrike w:val="false"/>
      <w:color w:val="00000A"/>
      <w:sz w:val="20"/>
      <w:szCs w:val="20"/>
      <w:u w:val="none"/>
    </w:rPr>
  </w:style>
  <w:style w:styleId="style25" w:type="character">
    <w:name w:val="Strong Emphasis"/>
    <w:basedOn w:val="style15"/>
    <w:next w:val="style25"/>
    <w:rPr>
      <w:b/>
      <w:bCs/>
    </w:rPr>
  </w:style>
  <w:style w:styleId="style26" w:type="character">
    <w:name w:val="Work Instruction Char"/>
    <w:basedOn w:val="style15"/>
    <w:next w:val="style26"/>
    <w:rPr>
      <w:rFonts w:ascii="Arial" w:hAnsi="Arial"/>
      <w:i/>
      <w:color w:val="FF0000"/>
      <w:lang w:bidi="ar-SA" w:eastAsia="en-US" w:val="en-GB"/>
    </w:rPr>
  </w:style>
  <w:style w:styleId="style27" w:type="character">
    <w:name w:val="FollowedHyperlink"/>
    <w:basedOn w:val="style15"/>
    <w:next w:val="style27"/>
    <w:rPr>
      <w:color w:val="800080"/>
      <w:u w:val="single"/>
    </w:rPr>
  </w:style>
  <w:style w:styleId="style28" w:type="character">
    <w:name w:val="WW8Num31z0"/>
    <w:next w:val="style28"/>
    <w:rPr>
      <w:rFonts w:ascii="Symbol" w:hAnsi="Symbol"/>
    </w:rPr>
  </w:style>
  <w:style w:styleId="style29" w:type="character">
    <w:name w:val="Normal Bold Char"/>
    <w:basedOn w:val="style15"/>
    <w:next w:val="style29"/>
    <w:rPr>
      <w:rFonts w:ascii="Arial" w:eastAsia="Times New Roman" w:hAnsi="Arial"/>
      <w:b/>
      <w:lang w:eastAsia="en-US"/>
    </w:rPr>
  </w:style>
  <w:style w:styleId="style30" w:type="character">
    <w:name w:val="+Vf Body Text Char"/>
    <w:basedOn w:val="style15"/>
    <w:next w:val="style30"/>
    <w:rPr>
      <w:rFonts w:ascii="Arial" w:eastAsia="Times New Roman" w:hAnsi="Arial"/>
      <w:lang w:bidi="ar-SA" w:eastAsia="en-US" w:val="en-GB"/>
    </w:rPr>
  </w:style>
  <w:style w:styleId="style31" w:type="character">
    <w:name w:val="Block Text Char"/>
    <w:basedOn w:val="style15"/>
    <w:next w:val="style31"/>
    <w:rPr>
      <w:rFonts w:ascii="Helvetica" w:cs="Times" w:eastAsia="Times New Roman" w:hAnsi="Helvetica"/>
      <w:sz w:val="22"/>
      <w:lang w:eastAsia="de-DE" w:val="de-DE"/>
    </w:rPr>
  </w:style>
  <w:style w:styleId="style32" w:type="character">
    <w:name w:val="Body Text Indent 2 Char"/>
    <w:basedOn w:val="style15"/>
    <w:next w:val="style32"/>
    <w:rPr>
      <w:rFonts w:ascii="Arial" w:hAnsi="Arial"/>
      <w:color w:val="000000"/>
      <w:lang w:eastAsia="ja-JP"/>
    </w:rPr>
  </w:style>
  <w:style w:styleId="style33" w:type="character">
    <w:name w:val="Emphasis"/>
    <w:next w:val="style33"/>
    <w:rPr>
      <w:i/>
      <w:iCs/>
    </w:rPr>
  </w:style>
  <w:style w:styleId="style34" w:type="character">
    <w:name w:val="SC.4.2542"/>
    <w:next w:val="style34"/>
    <w:rPr>
      <w:rFonts w:cs="Anvers"/>
      <w:color w:val="000000"/>
    </w:rPr>
  </w:style>
  <w:style w:styleId="style35" w:type="character">
    <w:name w:val="Plain Text Char"/>
    <w:basedOn w:val="style15"/>
    <w:next w:val="style35"/>
    <w:rPr>
      <w:rFonts w:eastAsia="Calibri"/>
      <w:lang w:eastAsia="en-US"/>
    </w:rPr>
  </w:style>
  <w:style w:styleId="style36" w:type="character">
    <w:name w:val="Comment Text Char"/>
    <w:basedOn w:val="style15"/>
    <w:next w:val="style36"/>
    <w:rPr>
      <w:rFonts w:ascii="Arial" w:hAnsi="Arial"/>
      <w:color w:val="000000"/>
      <w:lang w:eastAsia="ja-JP"/>
    </w:rPr>
  </w:style>
  <w:style w:styleId="style37" w:type="character">
    <w:name w:val="Char Char6"/>
    <w:basedOn w:val="style15"/>
    <w:next w:val="style37"/>
    <w:rPr>
      <w:rFonts w:ascii="Arial Narrow" w:eastAsia="MS Mincho" w:hAnsi="Arial Narrow"/>
      <w:color w:val="FF0000"/>
      <w:sz w:val="40"/>
      <w:szCs w:val="28"/>
      <w:lang w:bidi="ar-SA" w:eastAsia="en-US" w:val="en-GB"/>
    </w:rPr>
  </w:style>
  <w:style w:styleId="style38" w:type="character">
    <w:name w:val="HTML Typewriter"/>
    <w:basedOn w:val="style15"/>
    <w:next w:val="style38"/>
    <w:rPr>
      <w:rFonts w:ascii="Courier New" w:cs="Courier New" w:eastAsia="Times New Roman" w:hAnsi="Courier New"/>
      <w:sz w:val="20"/>
      <w:szCs w:val="20"/>
    </w:rPr>
  </w:style>
  <w:style w:styleId="style39" w:type="character">
    <w:name w:val="BodyText Char Char Char1"/>
    <w:basedOn w:val="style15"/>
    <w:next w:val="style39"/>
    <w:rPr>
      <w:rFonts w:ascii="Arial" w:eastAsia="Batang" w:hAnsi="Arial"/>
      <w:lang w:bidi="ar-SA" w:eastAsia="en-US" w:val="en-IE"/>
    </w:rPr>
  </w:style>
  <w:style w:styleId="style40" w:type="character">
    <w:name w:val="Title Char"/>
    <w:basedOn w:val="style15"/>
    <w:next w:val="style40"/>
    <w:rPr>
      <w:rFonts w:ascii="Arial Narrow" w:cs="Arial" w:eastAsia="MS Mincho" w:hAnsi="Arial Narrow"/>
      <w:b/>
      <w:bCs/>
      <w:color w:val="000000"/>
      <w:sz w:val="48"/>
      <w:szCs w:val="48"/>
      <w:lang w:bidi="ar-SA" w:eastAsia="ja-JP" w:val="en-GB"/>
    </w:rPr>
  </w:style>
  <w:style w:styleId="style41" w:type="character">
    <w:name w:val="Body Text Char"/>
    <w:basedOn w:val="style15"/>
    <w:next w:val="style41"/>
    <w:rPr>
      <w:rFonts w:ascii="Arial" w:hAnsi="Arial"/>
      <w:color w:val="000000"/>
      <w:lang w:eastAsia="ja-JP" w:val="en-GB"/>
    </w:rPr>
  </w:style>
  <w:style w:styleId="style42" w:type="character">
    <w:name w:val="Header Char"/>
    <w:basedOn w:val="style15"/>
    <w:next w:val="style42"/>
    <w:rPr>
      <w:rFonts w:ascii="Arial" w:hAnsi="Arial"/>
      <w:color w:val="000000"/>
      <w:sz w:val="16"/>
      <w:szCs w:val="16"/>
      <w:lang w:eastAsia="ja-JP" w:val="en-GB"/>
    </w:rPr>
  </w:style>
  <w:style w:styleId="style43" w:type="character">
    <w:name w:val="Footer Char"/>
    <w:basedOn w:val="style15"/>
    <w:next w:val="style43"/>
    <w:rPr>
      <w:rFonts w:ascii="Arial" w:hAnsi="Arial"/>
      <w:color w:val="000000"/>
      <w:sz w:val="16"/>
      <w:szCs w:val="16"/>
      <w:lang w:eastAsia="ja-JP" w:val="en-GB"/>
    </w:rPr>
  </w:style>
  <w:style w:styleId="style44" w:type="character">
    <w:name w:val="Heading 1 Char"/>
    <w:basedOn w:val="style15"/>
    <w:next w:val="style44"/>
    <w:rPr>
      <w:rFonts w:ascii="Arial Narrow" w:hAnsi="Arial Narrow"/>
      <w:sz w:val="48"/>
      <w:szCs w:val="32"/>
      <w:lang w:eastAsia="en-GB" w:val="en-GB"/>
    </w:rPr>
  </w:style>
  <w:style w:styleId="style45" w:type="character">
    <w:name w:val="Date1"/>
    <w:basedOn w:val="style15"/>
    <w:next w:val="style45"/>
    <w:rPr/>
  </w:style>
  <w:style w:styleId="style46" w:type="character">
    <w:name w:val="Message Header Label"/>
    <w:next w:val="style46"/>
    <w:rPr>
      <w:rFonts w:ascii="Arial" w:hAnsi="Arial"/>
      <w:b/>
      <w:spacing w:val="-4"/>
      <w:position w:val="0"/>
      <w:sz w:val="18"/>
      <w:sz w:val="18"/>
      <w:vertAlign w:val="baseline"/>
    </w:rPr>
  </w:style>
  <w:style w:styleId="style47" w:type="character">
    <w:name w:val="apple-converted-space"/>
    <w:basedOn w:val="style15"/>
    <w:next w:val="style47"/>
    <w:rPr/>
  </w:style>
  <w:style w:styleId="style48" w:type="character">
    <w:name w:val="ListLabel 1"/>
    <w:next w:val="style48"/>
    <w:rPr>
      <w:color w:val="FF0000"/>
    </w:rPr>
  </w:style>
  <w:style w:styleId="style49" w:type="character">
    <w:name w:val="ListLabel 2"/>
    <w:next w:val="style49"/>
    <w:rPr>
      <w:color w:val="00000A"/>
      <w:sz w:val="20"/>
    </w:rPr>
  </w:style>
  <w:style w:styleId="style50" w:type="character">
    <w:name w:val="ListLabel 3"/>
    <w:next w:val="style50"/>
    <w:rPr>
      <w:rFonts w:cs="Times New Roman"/>
      <w:sz w:val="16"/>
    </w:rPr>
  </w:style>
  <w:style w:styleId="style51" w:type="character">
    <w:name w:val="ListLabel 4"/>
    <w:next w:val="style51"/>
    <w:rPr>
      <w:rFonts w:cs="Times New Roman"/>
    </w:rPr>
  </w:style>
  <w:style w:styleId="style52" w:type="character">
    <w:name w:val="ListLabel 5"/>
    <w:next w:val="style52"/>
    <w:rPr>
      <w:b/>
      <w:i w:val="false"/>
      <w:sz w:val="24"/>
    </w:rPr>
  </w:style>
  <w:style w:styleId="style53" w:type="character">
    <w:name w:val="ListLabel 6"/>
    <w:next w:val="style53"/>
    <w:rPr>
      <w:b w:val="false"/>
      <w:i w:val="false"/>
      <w:sz w:val="20"/>
    </w:rPr>
  </w:style>
  <w:style w:styleId="style54" w:type="character">
    <w:name w:val="ListLabel 7"/>
    <w:next w:val="style54"/>
    <w:rPr>
      <w:b w:val="false"/>
    </w:rPr>
  </w:style>
  <w:style w:styleId="style55" w:type="character">
    <w:name w:val="ListLabel 8"/>
    <w:next w:val="style55"/>
    <w:rPr>
      <w:b w:val="false"/>
      <w:color w:val="00000A"/>
    </w:rPr>
  </w:style>
  <w:style w:styleId="style56" w:type="character">
    <w:name w:val="ListLabel 9"/>
    <w:next w:val="style56"/>
    <w:rPr>
      <w:color w:val="00000A"/>
    </w:rPr>
  </w:style>
  <w:style w:styleId="style57" w:type="character">
    <w:name w:val="ListLabel 10"/>
    <w:next w:val="style57"/>
    <w:rPr>
      <w:rFonts w:cs="Courier New"/>
    </w:rPr>
  </w:style>
  <w:style w:styleId="style58" w:type="character">
    <w:name w:val="ListLabel 11"/>
    <w:next w:val="style58"/>
    <w:rPr>
      <w:rFonts w:cs="Arial"/>
      <w:sz w:val="20"/>
    </w:rPr>
  </w:style>
  <w:style w:styleId="style59" w:type="character">
    <w:name w:val="ListLabel 12"/>
    <w:next w:val="style59"/>
    <w:rPr>
      <w:rFonts w:cs="Calibri"/>
      <w:b/>
    </w:rPr>
  </w:style>
  <w:style w:styleId="style60" w:type="character">
    <w:name w:val="ListLabel 13"/>
    <w:next w:val="style60"/>
    <w:rPr>
      <w:sz w:val="20"/>
    </w:rPr>
  </w:style>
  <w:style w:styleId="style61" w:type="character">
    <w:name w:val="ListLabel 14"/>
    <w:next w:val="style61"/>
    <w:rPr>
      <w:color w:val="808284"/>
      <w:sz w:val="24"/>
    </w:rPr>
  </w:style>
  <w:style w:styleId="style62" w:type="character">
    <w:name w:val="Index Link"/>
    <w:next w:val="style62"/>
    <w:rPr/>
  </w:style>
  <w:style w:styleId="style63" w:type="paragraph">
    <w:name w:val="Heading"/>
    <w:basedOn w:val="style0"/>
    <w:next w:val="style64"/>
    <w:pPr>
      <w:keepNext/>
      <w:spacing w:after="120" w:before="240"/>
    </w:pPr>
    <w:rPr>
      <w:rFonts w:ascii="Arial" w:cs="Lohit Hindi" w:eastAsia="Droid Sans Fallback" w:hAnsi="Arial"/>
      <w:sz w:val="28"/>
      <w:szCs w:val="28"/>
    </w:rPr>
  </w:style>
  <w:style w:styleId="style64" w:type="paragraph">
    <w:name w:val="Text body"/>
    <w:basedOn w:val="style0"/>
    <w:next w:val="style64"/>
    <w:pPr>
      <w:spacing w:after="120" w:before="100"/>
    </w:pPr>
    <w:rPr/>
  </w:style>
  <w:style w:styleId="style65" w:type="paragraph">
    <w:name w:val="List"/>
    <w:basedOn w:val="style64"/>
    <w:next w:val="style65"/>
    <w:pPr/>
    <w:rPr>
      <w:rFonts w:cs="Lohit Hindi"/>
    </w:rPr>
  </w:style>
  <w:style w:styleId="style66" w:type="paragraph">
    <w:name w:val="Caption"/>
    <w:basedOn w:val="style0"/>
    <w:next w:val="style66"/>
    <w:pPr>
      <w:suppressLineNumbers/>
      <w:spacing w:after="120" w:before="120"/>
    </w:pPr>
    <w:rPr>
      <w:rFonts w:cs="Lohit Hindi"/>
      <w:i/>
      <w:iCs/>
      <w:sz w:val="24"/>
      <w:szCs w:val="24"/>
    </w:rPr>
  </w:style>
  <w:style w:styleId="style67" w:type="paragraph">
    <w:name w:val="Index"/>
    <w:basedOn w:val="style0"/>
    <w:next w:val="style67"/>
    <w:pPr>
      <w:suppressLineNumbers/>
    </w:pPr>
    <w:rPr>
      <w:rFonts w:cs="Lohit Hindi"/>
    </w:rPr>
  </w:style>
  <w:style w:styleId="style68" w:type="paragraph">
    <w:name w:val="Contents 1"/>
    <w:basedOn w:val="style0"/>
    <w:next w:val="style68"/>
    <w:pPr>
      <w:tabs>
        <w:tab w:leader="none" w:pos="400" w:val="left"/>
        <w:tab w:leader="dot" w:pos="9016" w:val="right"/>
      </w:tabs>
      <w:spacing w:after="120" w:before="120"/>
      <w:ind w:hanging="0" w:left="0" w:right="0"/>
    </w:pPr>
    <w:rPr>
      <w:rFonts w:ascii="Times New Roman" w:hAnsi="Times New Roman"/>
      <w:b/>
      <w:bCs/>
      <w:caps/>
    </w:rPr>
  </w:style>
  <w:style w:styleId="style69" w:type="paragraph">
    <w:name w:val="Contents 2"/>
    <w:basedOn w:val="style0"/>
    <w:next w:val="style69"/>
    <w:pPr>
      <w:tabs>
        <w:tab w:leader="none" w:pos="1000" w:val="left"/>
        <w:tab w:leader="dot" w:pos="9200" w:val="right"/>
      </w:tabs>
      <w:spacing w:after="240" w:before="0"/>
      <w:ind w:hanging="0" w:left="200" w:right="0"/>
    </w:pPr>
    <w:rPr>
      <w:rFonts w:ascii="Times New Roman" w:hAnsi="Times New Roman"/>
      <w:smallCaps/>
    </w:rPr>
  </w:style>
  <w:style w:styleId="style70" w:type="paragraph">
    <w:name w:val="Balloon Text"/>
    <w:basedOn w:val="style0"/>
    <w:next w:val="style70"/>
    <w:pPr/>
    <w:rPr>
      <w:rFonts w:ascii="Tahoma" w:cs="Tahoma" w:hAnsi="Tahoma"/>
      <w:sz w:val="16"/>
      <w:szCs w:val="16"/>
    </w:rPr>
  </w:style>
  <w:style w:styleId="style71" w:type="paragraph">
    <w:name w:val="Bullet"/>
    <w:basedOn w:val="style0"/>
    <w:next w:val="style71"/>
    <w:pPr>
      <w:tabs>
        <w:tab w:leader="none" w:pos="1211" w:val="left"/>
        <w:tab w:leader="none" w:pos="1702" w:val="left"/>
      </w:tabs>
      <w:spacing w:after="240" w:before="40"/>
      <w:ind w:hanging="284" w:left="851" w:right="0"/>
    </w:pPr>
    <w:rPr/>
  </w:style>
  <w:style w:styleId="style72" w:type="paragraph">
    <w:name w:val="Bullet 2"/>
    <w:basedOn w:val="style0"/>
    <w:next w:val="style72"/>
    <w:pPr>
      <w:tabs>
        <w:tab w:leader="none" w:pos="2836" w:val="left"/>
      </w:tabs>
      <w:spacing w:after="240" w:before="20"/>
      <w:ind w:hanging="284" w:left="1418" w:right="0"/>
    </w:pPr>
    <w:rPr/>
  </w:style>
  <w:style w:styleId="style73" w:type="paragraph">
    <w:name w:val="Usecase Exception lvl 2"/>
    <w:basedOn w:val="style0"/>
    <w:next w:val="style73"/>
    <w:pPr>
      <w:ind w:hanging="0" w:left="830" w:right="0"/>
    </w:pPr>
    <w:rPr/>
  </w:style>
  <w:style w:styleId="style74" w:type="paragraph">
    <w:name w:val="annotation text"/>
    <w:basedOn w:val="style0"/>
    <w:next w:val="style74"/>
    <w:pPr/>
    <w:rPr/>
  </w:style>
  <w:style w:styleId="style75" w:type="paragraph">
    <w:name w:val="Diagram"/>
    <w:basedOn w:val="style0"/>
    <w:next w:val="style75"/>
    <w:pPr>
      <w:ind w:hanging="0" w:left="-567" w:right="-567"/>
      <w:jc w:val="center"/>
    </w:pPr>
    <w:rPr/>
  </w:style>
  <w:style w:styleId="style76" w:type="paragraph">
    <w:name w:val="Footer"/>
    <w:basedOn w:val="style0"/>
    <w:next w:val="style76"/>
    <w:pPr>
      <w:suppressLineNumbers/>
      <w:tabs>
        <w:tab w:leader="none" w:pos="4536" w:val="center"/>
        <w:tab w:leader="none" w:pos="9000" w:val="right"/>
      </w:tabs>
      <w:spacing w:after="40" w:before="40"/>
    </w:pPr>
    <w:rPr>
      <w:sz w:val="16"/>
      <w:szCs w:val="16"/>
    </w:rPr>
  </w:style>
  <w:style w:styleId="style77" w:type="paragraph">
    <w:name w:val="footnote text"/>
    <w:basedOn w:val="style0"/>
    <w:next w:val="style77"/>
    <w:pPr/>
    <w:rPr>
      <w:sz w:val="16"/>
    </w:rPr>
  </w:style>
  <w:style w:styleId="style78" w:type="paragraph">
    <w:name w:val="Header"/>
    <w:basedOn w:val="style0"/>
    <w:next w:val="style78"/>
    <w:pPr>
      <w:suppressLineNumbers/>
      <w:pBdr>
        <w:bottom w:color="FF0000" w:space="0" w:sz="6" w:val="single"/>
      </w:pBdr>
      <w:tabs>
        <w:tab w:leader="none" w:pos="4522" w:val="center"/>
        <w:tab w:leader="none" w:pos="9000" w:val="right"/>
      </w:tabs>
      <w:spacing w:after="40" w:before="40"/>
    </w:pPr>
    <w:rPr>
      <w:sz w:val="16"/>
      <w:szCs w:val="16"/>
    </w:rPr>
  </w:style>
  <w:style w:styleId="style79" w:type="paragraph">
    <w:name w:val="Table Text"/>
    <w:basedOn w:val="style0"/>
    <w:next w:val="style79"/>
    <w:pPr>
      <w:spacing w:after="40" w:before="40"/>
    </w:pPr>
    <w:rPr/>
  </w:style>
  <w:style w:styleId="style80" w:type="paragraph">
    <w:name w:val="Table Header"/>
    <w:basedOn w:val="style79"/>
    <w:next w:val="style80"/>
    <w:pPr>
      <w:keepNext/>
    </w:pPr>
    <w:rPr>
      <w:b/>
      <w:bCs/>
      <w:color w:val="FFFFFF"/>
    </w:rPr>
  </w:style>
  <w:style w:styleId="style81" w:type="paragraph">
    <w:name w:val="Table Header (Condesned)"/>
    <w:basedOn w:val="style80"/>
    <w:next w:val="style81"/>
    <w:pPr/>
    <w:rPr>
      <w:rFonts w:ascii="Arial Narrow" w:hAnsi="Arial Narrow"/>
    </w:rPr>
  </w:style>
  <w:style w:styleId="style82" w:type="paragraph">
    <w:name w:val="Table Text (Condesned)"/>
    <w:basedOn w:val="style79"/>
    <w:next w:val="style82"/>
    <w:pPr/>
    <w:rPr>
      <w:rFonts w:ascii="Arial Narrow" w:hAnsi="Arial Narrow"/>
    </w:rPr>
  </w:style>
  <w:style w:styleId="style83" w:type="paragraph">
    <w:name w:val="Table Bullet (Condesned)"/>
    <w:basedOn w:val="style82"/>
    <w:next w:val="style83"/>
    <w:pPr>
      <w:tabs>
        <w:tab w:leader="none" w:pos="454" w:val="left"/>
      </w:tabs>
      <w:ind w:hanging="170" w:left="227" w:right="0"/>
    </w:pPr>
    <w:rPr/>
  </w:style>
  <w:style w:styleId="style84" w:type="paragraph">
    <w:name w:val="Contents 3"/>
    <w:basedOn w:val="style0"/>
    <w:next w:val="style84"/>
    <w:pPr>
      <w:tabs>
        <w:tab w:leader="dot" w:pos="9806" w:val="right"/>
      </w:tabs>
      <w:spacing w:after="240" w:before="0"/>
      <w:ind w:hanging="0" w:left="400" w:right="0"/>
    </w:pPr>
    <w:rPr>
      <w:rFonts w:ascii="Times New Roman" w:hAnsi="Times New Roman"/>
      <w:i/>
      <w:iCs/>
    </w:rPr>
  </w:style>
  <w:style w:styleId="style85" w:type="paragraph">
    <w:name w:val="Title"/>
    <w:basedOn w:val="style0"/>
    <w:next w:val="style86"/>
    <w:pPr>
      <w:spacing w:after="240" w:before="0"/>
      <w:jc w:val="right"/>
    </w:pPr>
    <w:rPr>
      <w:rFonts w:ascii="Arial Narrow" w:cs="Arial" w:hAnsi="Arial Narrow"/>
      <w:b/>
      <w:bCs/>
      <w:sz w:val="48"/>
      <w:szCs w:val="48"/>
    </w:rPr>
  </w:style>
  <w:style w:styleId="style86" w:type="paragraph">
    <w:name w:val="Subtitle"/>
    <w:basedOn w:val="style63"/>
    <w:next w:val="style64"/>
    <w:pPr>
      <w:jc w:val="center"/>
    </w:pPr>
    <w:rPr>
      <w:i/>
      <w:iCs/>
      <w:sz w:val="28"/>
      <w:szCs w:val="28"/>
    </w:rPr>
  </w:style>
  <w:style w:styleId="style87" w:type="paragraph">
    <w:name w:val="Guidance Notes"/>
    <w:basedOn w:val="style0"/>
    <w:next w:val="style87"/>
    <w:pPr/>
    <w:rPr>
      <w:i/>
      <w:vanish/>
      <w:color w:val="0000FF"/>
    </w:rPr>
  </w:style>
  <w:style w:styleId="style88" w:type="paragraph">
    <w:name w:val="Use Case Exception lvl 1"/>
    <w:basedOn w:val="style0"/>
    <w:next w:val="style88"/>
    <w:pPr>
      <w:ind w:hanging="0" w:left="290" w:right="0"/>
    </w:pPr>
    <w:rPr>
      <w:rFonts w:eastAsia="Times New Roman"/>
    </w:rPr>
  </w:style>
  <w:style w:styleId="style89" w:type="paragraph">
    <w:name w:val="Usecase Exception lvl 1"/>
    <w:basedOn w:val="style0"/>
    <w:next w:val="style89"/>
    <w:pPr>
      <w:ind w:hanging="0" w:left="290" w:right="0"/>
    </w:pPr>
    <w:rPr>
      <w:rFonts w:eastAsia="Times New Roman"/>
    </w:rPr>
  </w:style>
  <w:style w:styleId="style90" w:type="paragraph">
    <w:name w:val="ReportVersion"/>
    <w:basedOn w:val="style64"/>
    <w:next w:val="style90"/>
    <w:pPr>
      <w:spacing w:after="0" w:before="240"/>
    </w:pPr>
    <w:rPr>
      <w:rFonts w:eastAsia="Times New Roman"/>
      <w:color w:val="00000A"/>
      <w:sz w:val="28"/>
      <w:lang w:eastAsia="en-US"/>
    </w:rPr>
  </w:style>
  <w:style w:styleId="style91" w:type="paragraph">
    <w:name w:val="Bullet2NoSpaceBefore"/>
    <w:basedOn w:val="style64"/>
    <w:next w:val="style91"/>
    <w:pPr>
      <w:tabs>
        <w:tab w:leader="none" w:pos="2268" w:val="left"/>
      </w:tabs>
      <w:spacing w:after="0" w:before="0"/>
      <w:jc w:val="both"/>
    </w:pPr>
    <w:rPr>
      <w:rFonts w:eastAsia="Times New Roman"/>
      <w:color w:val="00000A"/>
      <w:sz w:val="22"/>
      <w:lang w:eastAsia="en-US"/>
    </w:rPr>
  </w:style>
  <w:style w:styleId="style92" w:type="paragraph">
    <w:name w:val="TableBody"/>
    <w:basedOn w:val="style64"/>
    <w:next w:val="style92"/>
    <w:pPr>
      <w:spacing w:after="120" w:before="120"/>
    </w:pPr>
    <w:rPr>
      <w:rFonts w:eastAsia="Times New Roman"/>
      <w:bCs/>
      <w:color w:val="00000A"/>
      <w:lang w:eastAsia="en-US"/>
    </w:rPr>
  </w:style>
  <w:style w:styleId="style93" w:type="paragraph">
    <w:name w:val="Work Instruction"/>
    <w:basedOn w:val="style0"/>
    <w:next w:val="style93"/>
    <w:pPr>
      <w:keepNext/>
      <w:spacing w:after="120" w:before="0"/>
    </w:pPr>
    <w:rPr>
      <w:rFonts w:eastAsia="Times New Roman"/>
      <w:i/>
      <w:color w:val="FF0000"/>
      <w:lang w:eastAsia="en-US"/>
    </w:rPr>
  </w:style>
  <w:style w:styleId="style94" w:type="paragraph">
    <w:name w:val="List Paragraph"/>
    <w:basedOn w:val="style0"/>
    <w:next w:val="style94"/>
    <w:pPr>
      <w:spacing w:after="200" w:before="0"/>
      <w:ind w:hanging="0" w:left="720" w:right="0"/>
    </w:pPr>
    <w:rPr>
      <w:rFonts w:ascii="Cambria" w:eastAsia="Cambria" w:hAnsi="Cambria"/>
      <w:color w:val="00000A"/>
      <w:sz w:val="24"/>
      <w:szCs w:val="24"/>
      <w:lang w:eastAsia="en-US" w:val="en-US"/>
    </w:rPr>
  </w:style>
  <w:style w:styleId="style95" w:type="paragraph">
    <w:name w:val="Bulleted Note Indented 2"/>
    <w:basedOn w:val="style0"/>
    <w:next w:val="style95"/>
    <w:pPr>
      <w:keepLines/>
      <w:tabs>
        <w:tab w:leader="none" w:pos="3289" w:val="left"/>
      </w:tabs>
      <w:spacing w:after="200" w:before="0"/>
    </w:pPr>
    <w:rPr>
      <w:rFonts w:eastAsia="Times New Roman"/>
      <w:color w:val="00000A"/>
      <w:sz w:val="18"/>
      <w:lang w:eastAsia="en-US"/>
    </w:rPr>
  </w:style>
  <w:style w:styleId="style96" w:type="paragraph">
    <w:name w:val="Appendix 1 (Continuous)"/>
    <w:basedOn w:val="style0"/>
    <w:next w:val="style96"/>
    <w:pPr>
      <w:keepNext/>
      <w:keepLines/>
      <w:numPr>
        <w:ilvl w:val="0"/>
        <w:numId w:val="1"/>
      </w:numPr>
      <w:spacing w:after="360" w:before="240"/>
    </w:pPr>
    <w:rPr>
      <w:rFonts w:ascii="Arial Narrow" w:eastAsia="Times New Roman" w:hAnsi="Arial Narrow"/>
      <w:color w:val="FF0000"/>
      <w:sz w:val="44"/>
      <w:lang w:eastAsia="en-US"/>
    </w:rPr>
  </w:style>
  <w:style w:styleId="style97" w:type="paragraph">
    <w:name w:val="Table Caption"/>
    <w:basedOn w:val="style0"/>
    <w:next w:val="style97"/>
    <w:pPr>
      <w:keepNext/>
      <w:keepLines/>
      <w:spacing w:after="80" w:before="80"/>
      <w:ind w:hanging="0" w:left="2268" w:right="0"/>
    </w:pPr>
    <w:rPr>
      <w:rFonts w:ascii="Arial Narrow" w:eastAsia="Times New Roman" w:hAnsi="Arial Narrow"/>
      <w:color w:val="00000A"/>
      <w:lang w:eastAsia="en-US"/>
    </w:rPr>
  </w:style>
  <w:style w:styleId="style98" w:type="paragraph">
    <w:name w:val="No Spacing"/>
    <w:next w:val="style98"/>
    <w:pPr>
      <w:widowControl/>
      <w:tabs>
        <w:tab w:leader="none" w:pos="850" w:val="left"/>
      </w:tabs>
      <w:suppressAutoHyphens w:val="true"/>
    </w:pPr>
    <w:rPr>
      <w:rFonts w:ascii="Calibri" w:cs="Times New Roman" w:eastAsia="Calibri" w:hAnsi="Calibri"/>
      <w:color w:val="auto"/>
      <w:sz w:val="22"/>
      <w:szCs w:val="22"/>
      <w:lang w:bidi="ar-SA" w:eastAsia="en-US" w:val="en-GB"/>
    </w:rPr>
  </w:style>
  <w:style w:styleId="style99" w:type="paragraph">
    <w:name w:val="Contents 4"/>
    <w:basedOn w:val="style0"/>
    <w:next w:val="style99"/>
    <w:pPr>
      <w:tabs>
        <w:tab w:leader="dot" w:pos="9723" w:val="right"/>
      </w:tabs>
      <w:spacing w:after="240" w:before="0"/>
      <w:ind w:hanging="0" w:left="600" w:right="0"/>
    </w:pPr>
    <w:rPr>
      <w:rFonts w:ascii="Times New Roman" w:hAnsi="Times New Roman"/>
      <w:sz w:val="18"/>
      <w:szCs w:val="18"/>
    </w:rPr>
  </w:style>
  <w:style w:styleId="style100" w:type="paragraph">
    <w:name w:val="Contents 5"/>
    <w:basedOn w:val="style0"/>
    <w:next w:val="style100"/>
    <w:pPr>
      <w:tabs>
        <w:tab w:leader="dot" w:pos="9640" w:val="right"/>
      </w:tabs>
      <w:spacing w:after="240" w:before="0"/>
      <w:ind w:hanging="0" w:left="800" w:right="0"/>
    </w:pPr>
    <w:rPr>
      <w:rFonts w:ascii="Times New Roman" w:hAnsi="Times New Roman"/>
      <w:sz w:val="18"/>
      <w:szCs w:val="18"/>
    </w:rPr>
  </w:style>
  <w:style w:styleId="style101" w:type="paragraph">
    <w:name w:val="Contents 6"/>
    <w:basedOn w:val="style0"/>
    <w:next w:val="style101"/>
    <w:pPr>
      <w:tabs>
        <w:tab w:leader="dot" w:pos="9557" w:val="right"/>
      </w:tabs>
      <w:spacing w:after="240" w:before="0"/>
      <w:ind w:hanging="0" w:left="1000" w:right="0"/>
    </w:pPr>
    <w:rPr>
      <w:rFonts w:ascii="Times New Roman" w:hAnsi="Times New Roman"/>
      <w:sz w:val="18"/>
      <w:szCs w:val="18"/>
    </w:rPr>
  </w:style>
  <w:style w:styleId="style102" w:type="paragraph">
    <w:name w:val="Contents 7"/>
    <w:basedOn w:val="style0"/>
    <w:next w:val="style102"/>
    <w:pPr>
      <w:tabs>
        <w:tab w:leader="dot" w:pos="9474" w:val="right"/>
      </w:tabs>
      <w:spacing w:after="240" w:before="0"/>
      <w:ind w:hanging="0" w:left="1200" w:right="0"/>
    </w:pPr>
    <w:rPr>
      <w:rFonts w:ascii="Times New Roman" w:hAnsi="Times New Roman"/>
      <w:sz w:val="18"/>
      <w:szCs w:val="18"/>
    </w:rPr>
  </w:style>
  <w:style w:styleId="style103" w:type="paragraph">
    <w:name w:val="Contents 8"/>
    <w:basedOn w:val="style0"/>
    <w:next w:val="style103"/>
    <w:pPr>
      <w:tabs>
        <w:tab w:leader="dot" w:pos="9391" w:val="right"/>
      </w:tabs>
      <w:spacing w:after="240" w:before="0"/>
      <w:ind w:hanging="0" w:left="1400" w:right="0"/>
    </w:pPr>
    <w:rPr>
      <w:rFonts w:ascii="Times New Roman" w:hAnsi="Times New Roman"/>
      <w:sz w:val="18"/>
      <w:szCs w:val="18"/>
    </w:rPr>
  </w:style>
  <w:style w:styleId="style104" w:type="paragraph">
    <w:name w:val="Contents 9"/>
    <w:basedOn w:val="style0"/>
    <w:next w:val="style104"/>
    <w:pPr>
      <w:tabs>
        <w:tab w:leader="dot" w:pos="9308" w:val="right"/>
      </w:tabs>
      <w:spacing w:after="240" w:before="0"/>
      <w:ind w:hanging="0" w:left="1600" w:right="0"/>
    </w:pPr>
    <w:rPr>
      <w:rFonts w:ascii="Times New Roman" w:hAnsi="Times New Roman"/>
      <w:sz w:val="18"/>
      <w:szCs w:val="18"/>
    </w:rPr>
  </w:style>
  <w:style w:styleId="style105" w:type="paragraph">
    <w:name w:val="Document Map"/>
    <w:basedOn w:val="style0"/>
    <w:next w:val="style105"/>
    <w:pPr>
      <w:shd w:fill="000080" w:val="clear"/>
    </w:pPr>
    <w:rPr>
      <w:rFonts w:ascii="Tahoma" w:cs="Tahoma" w:hAnsi="Tahoma"/>
    </w:rPr>
  </w:style>
  <w:style w:styleId="style106" w:type="paragraph">
    <w:name w:val="Normal Bold"/>
    <w:basedOn w:val="style0"/>
    <w:next w:val="style106"/>
    <w:pPr>
      <w:keepNext/>
      <w:spacing w:after="120" w:before="120"/>
    </w:pPr>
    <w:rPr>
      <w:rFonts w:eastAsia="Times New Roman"/>
      <w:b/>
      <w:color w:val="00000A"/>
      <w:lang w:eastAsia="en-US"/>
    </w:rPr>
  </w:style>
  <w:style w:styleId="style107" w:type="paragraph">
    <w:name w:val="SR Heading B"/>
    <w:basedOn w:val="style0"/>
    <w:next w:val="style107"/>
    <w:pPr>
      <w:spacing w:after="120" w:before="0"/>
    </w:pPr>
    <w:rPr>
      <w:rFonts w:eastAsia="Times New Roman"/>
      <w:b/>
      <w:iCs/>
      <w:color w:val="00000A"/>
      <w:sz w:val="22"/>
      <w:lang w:eastAsia="en-US" w:val="en-AU"/>
    </w:rPr>
  </w:style>
  <w:style w:styleId="style108" w:type="paragraph">
    <w:name w:val="+Vf Body Text"/>
    <w:next w:val="style108"/>
    <w:pPr>
      <w:widowControl/>
      <w:tabs>
        <w:tab w:leader="none" w:pos="850" w:val="left"/>
      </w:tabs>
      <w:suppressAutoHyphens w:val="true"/>
      <w:spacing w:after="120" w:before="120"/>
    </w:pPr>
    <w:rPr>
      <w:rFonts w:ascii="Arial" w:cs="Times New Roman" w:eastAsia="Times New Roman" w:hAnsi="Arial"/>
      <w:color w:val="auto"/>
      <w:sz w:val="20"/>
      <w:szCs w:val="20"/>
      <w:lang w:bidi="ar-SA" w:eastAsia="en-US" w:val="en-GB"/>
    </w:rPr>
  </w:style>
  <w:style w:styleId="style109" w:type="paragraph">
    <w:name w:val="Block Text"/>
    <w:basedOn w:val="style0"/>
    <w:next w:val="style109"/>
    <w:pPr>
      <w:spacing w:after="240" w:before="120" w:line="240" w:lineRule="atLeast"/>
      <w:ind w:hanging="0" w:left="1134" w:right="0"/>
    </w:pPr>
    <w:rPr>
      <w:rFonts w:ascii="Helvetica" w:cs="Times" w:eastAsia="Times New Roman" w:hAnsi="Helvetica"/>
      <w:color w:val="00000A"/>
      <w:sz w:val="22"/>
      <w:lang w:eastAsia="de-DE" w:val="de-DE"/>
    </w:rPr>
  </w:style>
  <w:style w:styleId="style110" w:type="paragraph">
    <w:name w:val="Normal (Web)"/>
    <w:basedOn w:val="style0"/>
    <w:next w:val="style110"/>
    <w:pPr>
      <w:spacing w:after="28" w:before="28"/>
    </w:pPr>
    <w:rPr>
      <w:rFonts w:ascii="Times New Roman" w:eastAsia="Times New Roman" w:hAnsi="Times New Roman"/>
      <w:color w:val="00000A"/>
      <w:sz w:val="24"/>
      <w:szCs w:val="24"/>
      <w:lang w:eastAsia="en-GB"/>
    </w:rPr>
  </w:style>
  <w:style w:styleId="style111" w:type="paragraph">
    <w:name w:val="Compta Normal"/>
    <w:next w:val="style111"/>
    <w:pPr>
      <w:widowControl/>
      <w:tabs>
        <w:tab w:leader="none" w:pos="850" w:val="left"/>
      </w:tabs>
      <w:suppressAutoHyphens w:val="true"/>
      <w:jc w:val="both"/>
    </w:pPr>
    <w:rPr>
      <w:rFonts w:ascii="Trebuchet MS" w:cs="Times New Roman" w:eastAsia="Arial" w:hAnsi="Trebuchet MS"/>
      <w:color w:val="auto"/>
      <w:sz w:val="18"/>
      <w:szCs w:val="20"/>
      <w:lang w:bidi="ar-SA" w:eastAsia="ar-SA" w:val="pt-PT"/>
    </w:rPr>
  </w:style>
  <w:style w:styleId="style112" w:type="paragraph">
    <w:name w:val="caption"/>
    <w:basedOn w:val="style64"/>
    <w:next w:val="style112"/>
    <w:pPr>
      <w:spacing w:after="120" w:before="60"/>
    </w:pPr>
    <w:rPr>
      <w:rFonts w:eastAsia="Times New Roman"/>
      <w:b/>
      <w:color w:val="00000A"/>
      <w:lang w:eastAsia="en-US"/>
    </w:rPr>
  </w:style>
  <w:style w:styleId="style113" w:type="paragraph">
    <w:name w:val="Body Text Indent 2"/>
    <w:basedOn w:val="style0"/>
    <w:next w:val="style113"/>
    <w:pPr>
      <w:spacing w:after="120" w:before="100" w:line="480" w:lineRule="auto"/>
      <w:ind w:hanging="0" w:left="283" w:right="0"/>
    </w:pPr>
    <w:rPr/>
  </w:style>
  <w:style w:styleId="style114" w:type="paragraph">
    <w:name w:val="Table Contents"/>
    <w:basedOn w:val="style0"/>
    <w:next w:val="style114"/>
    <w:pPr>
      <w:widowControl w:val="false"/>
      <w:suppressLineNumbers/>
      <w:suppressAutoHyphens w:val="true"/>
      <w:spacing w:after="240" w:before="0"/>
    </w:pPr>
    <w:rPr>
      <w:rFonts w:ascii="Times New Roman" w:eastAsia="Lucida Sans Unicode" w:hAnsi="Times New Roman"/>
      <w:color w:val="00000A"/>
      <w:sz w:val="24"/>
      <w:szCs w:val="24"/>
      <w:lang w:eastAsia="ar-SA" w:val="en-US"/>
    </w:rPr>
  </w:style>
  <w:style w:styleId="style115" w:type="paragraph">
    <w:name w:val="Plain Text"/>
    <w:basedOn w:val="style0"/>
    <w:next w:val="style115"/>
    <w:pPr>
      <w:spacing w:after="240" w:before="0"/>
    </w:pPr>
    <w:rPr>
      <w:rFonts w:ascii="Times New Roman" w:eastAsia="Calibri" w:hAnsi="Times New Roman"/>
      <w:color w:val="00000A"/>
      <w:lang w:eastAsia="en-US"/>
    </w:rPr>
  </w:style>
  <w:style w:styleId="style116" w:type="paragraph">
    <w:name w:val="annotation subject"/>
    <w:basedOn w:val="style74"/>
    <w:next w:val="style116"/>
    <w:pPr/>
    <w:rPr>
      <w:b/>
      <w:bCs/>
    </w:rPr>
  </w:style>
  <w:style w:styleId="style117" w:type="paragraph">
    <w:name w:val="Style (Latin) Bold Red Left"/>
    <w:basedOn w:val="style0"/>
    <w:next w:val="style117"/>
    <w:pPr>
      <w:keepLines/>
      <w:spacing w:after="240" w:before="0"/>
      <w:ind w:hanging="0" w:left="284" w:right="0"/>
    </w:pPr>
    <w:rPr>
      <w:rFonts w:eastAsia="Times New Roman"/>
      <w:b/>
      <w:color w:val="FF0000"/>
      <w:szCs w:val="24"/>
      <w:lang w:eastAsia="bg-BG"/>
    </w:rPr>
  </w:style>
  <w:style w:styleId="style118" w:type="paragraph">
    <w:name w:val="Column Cell"/>
    <w:basedOn w:val="style0"/>
    <w:next w:val="style118"/>
    <w:pPr>
      <w:spacing w:after="240" w:before="0"/>
    </w:pPr>
    <w:rPr>
      <w:rFonts w:ascii="Times New Roman" w:eastAsia="Times New Roman" w:hAnsi="Times New Roman"/>
      <w:color w:val="00000A"/>
      <w:sz w:val="24"/>
      <w:szCs w:val="24"/>
      <w:lang w:eastAsia="en-US"/>
    </w:rPr>
  </w:style>
  <w:style w:styleId="style119" w:type="paragraph">
    <w:name w:val="table of figures"/>
    <w:basedOn w:val="style0"/>
    <w:next w:val="style119"/>
    <w:pPr>
      <w:spacing w:after="240" w:before="0"/>
      <w:ind w:hanging="400" w:left="400" w:right="0"/>
    </w:pPr>
    <w:rPr>
      <w:rFonts w:ascii="Times New Roman" w:hAnsi="Times New Roman"/>
      <w:smallCaps/>
    </w:rPr>
  </w:style>
  <w:style w:styleId="style120" w:type="paragraph">
    <w:name w:val="Body Style 1 Bullet"/>
    <w:basedOn w:val="style0"/>
    <w:next w:val="style120"/>
    <w:pPr>
      <w:widowControl w:val="false"/>
      <w:tabs>
        <w:tab w:leader="none" w:pos="720" w:val="left"/>
      </w:tabs>
      <w:suppressAutoHyphens w:val="true"/>
    </w:pPr>
    <w:rPr>
      <w:lang w:eastAsia="ar-SA"/>
    </w:rPr>
  </w:style>
  <w:style w:styleId="style121" w:type="paragraph">
    <w:name w:val="Method Description"/>
    <w:basedOn w:val="style0"/>
    <w:next w:val="style121"/>
    <w:pPr>
      <w:tabs>
        <w:tab w:leader="none" w:pos="1429" w:val="left"/>
      </w:tabs>
      <w:ind w:hanging="0" w:left="720" w:right="0"/>
    </w:pPr>
    <w:rPr/>
  </w:style>
  <w:style w:styleId="style122" w:type="paragraph">
    <w:name w:val="Appendix Heading 1"/>
    <w:basedOn w:val="style1"/>
    <w:next w:val="style122"/>
    <w:pPr>
      <w:numPr>
        <w:ilvl w:val="0"/>
        <w:numId w:val="1"/>
      </w:numPr>
    </w:pPr>
    <w:rPr>
      <w:lang w:eastAsia="en-US"/>
    </w:rPr>
  </w:style>
  <w:style w:styleId="style123" w:type="paragraph">
    <w:name w:val="Table Body"/>
    <w:basedOn w:val="style0"/>
    <w:next w:val="style123"/>
    <w:pPr>
      <w:spacing w:after="20" w:before="20"/>
    </w:pPr>
    <w:rPr>
      <w:rFonts w:ascii="Arial (W1)" w:eastAsia="Times New Roman" w:hAnsi="Arial (W1)"/>
      <w:color w:val="00000A"/>
      <w:lang w:eastAsia="en-US"/>
    </w:rPr>
  </w:style>
  <w:style w:styleId="style124" w:type="paragraph">
    <w:name w:val="Appendix Heading 2"/>
    <w:basedOn w:val="style0"/>
    <w:next w:val="style124"/>
    <w:pPr>
      <w:numPr>
        <w:ilvl w:val="0"/>
        <w:numId w:val="1"/>
      </w:numPr>
      <w:spacing w:after="120" w:before="120"/>
    </w:pPr>
    <w:rPr>
      <w:rFonts w:ascii="Arial Narrow" w:eastAsia="Times New Roman" w:hAnsi="Arial Narrow"/>
      <w:color w:val="FF0000"/>
      <w:sz w:val="40"/>
      <w:szCs w:val="36"/>
      <w:lang w:eastAsia="en-US"/>
    </w:rPr>
  </w:style>
  <w:style w:styleId="style125" w:type="paragraph">
    <w:name w:val="Appendix Heading 3"/>
    <w:basedOn w:val="style0"/>
    <w:next w:val="style125"/>
    <w:pPr>
      <w:numPr>
        <w:ilvl w:val="0"/>
        <w:numId w:val="1"/>
      </w:numPr>
      <w:spacing w:after="240" w:before="0"/>
    </w:pPr>
    <w:rPr>
      <w:rFonts w:ascii="Arial Narrow" w:eastAsia="Times New Roman" w:hAnsi="Arial Narrow"/>
      <w:color w:val="FF0000"/>
      <w:sz w:val="32"/>
      <w:szCs w:val="24"/>
      <w:lang w:eastAsia="en-US"/>
    </w:rPr>
  </w:style>
  <w:style w:styleId="style126" w:type="paragraph">
    <w:name w:val="BodyText Char Char"/>
    <w:basedOn w:val="style0"/>
    <w:next w:val="style126"/>
    <w:pPr>
      <w:spacing w:after="120" w:before="60"/>
      <w:ind w:hanging="0" w:left="709" w:right="0"/>
    </w:pPr>
    <w:rPr>
      <w:rFonts w:eastAsia="Batang"/>
      <w:color w:val="00000A"/>
      <w:lang w:eastAsia="en-US" w:val="en-IE"/>
    </w:rPr>
  </w:style>
  <w:style w:styleId="style127" w:type="paragraph">
    <w:name w:val="Colorful List - Accent 11"/>
    <w:basedOn w:val="style0"/>
    <w:next w:val="style127"/>
    <w:pPr>
      <w:spacing w:after="200" w:before="0"/>
      <w:ind w:hanging="0" w:left="720" w:right="0"/>
    </w:pPr>
    <w:rPr>
      <w:rFonts w:ascii="Cambria" w:eastAsia="Cambria" w:hAnsi="Cambria"/>
      <w:color w:val="00000A"/>
      <w:sz w:val="24"/>
      <w:szCs w:val="24"/>
      <w:lang w:eastAsia="en-US" w:val="en-US"/>
    </w:rPr>
  </w:style>
  <w:style w:styleId="style128" w:type="paragraph">
    <w:name w:val="Bullet Para"/>
    <w:basedOn w:val="style0"/>
    <w:next w:val="style128"/>
    <w:pPr>
      <w:spacing w:after="240" w:before="120"/>
    </w:pPr>
    <w:rPr>
      <w:rFonts w:ascii="Times New Roman" w:eastAsia="Times New Roman" w:hAnsi="Times New Roman"/>
      <w:color w:val="00000A"/>
      <w:lang w:eastAsia="en-US" w:val="en-US"/>
    </w:rPr>
  </w:style>
  <w:style w:styleId="style129" w:type="paragraph">
    <w:name w:val="Contents Heading"/>
    <w:basedOn w:val="style1"/>
    <w:next w:val="style129"/>
    <w:pPr>
      <w:keepLines/>
      <w:pageBreakBefore/>
      <w:suppressLineNumbers/>
      <w:spacing w:after="0" w:before="480" w:line="276" w:lineRule="auto"/>
    </w:pPr>
    <w:rPr>
      <w:rFonts w:ascii="Cambria" w:cs="" w:hAnsi="Cambria"/>
      <w:b/>
      <w:bCs/>
      <w:color w:val="365F91"/>
      <w:sz w:val="28"/>
      <w:szCs w:val="28"/>
      <w:lang w:eastAsia="ja-JP" w:val="en-US"/>
    </w:rPr>
  </w:style>
  <w:style w:styleId="style130" w:type="paragraph">
    <w:name w:val="Revision"/>
    <w:next w:val="style130"/>
    <w:pPr>
      <w:widowControl/>
      <w:tabs>
        <w:tab w:leader="none" w:pos="850" w:val="left"/>
      </w:tabs>
      <w:suppressAutoHyphens w:val="true"/>
    </w:pPr>
    <w:rPr>
      <w:rFonts w:ascii="Arial" w:cs="Times New Roman" w:eastAsia="MS Mincho" w:hAnsi="Arial"/>
      <w:color w:val="000000"/>
      <w:sz w:val="20"/>
      <w:szCs w:val="20"/>
      <w:lang w:bidi="ar-SA" w:eastAsia="ja-JP" w:val="en-GB"/>
    </w:rPr>
  </w:style>
  <w:style w:styleId="style131" w:type="paragraph">
    <w:name w:val="Table Head"/>
    <w:basedOn w:val="style0"/>
    <w:next w:val="style131"/>
    <w:pPr>
      <w:spacing w:after="120" w:before="120"/>
      <w:jc w:val="center"/>
    </w:pPr>
    <w:rPr>
      <w:rFonts w:ascii="Calibri" w:cs="Calibri" w:eastAsia="Times New Roman" w:hAnsi="Calibri"/>
      <w:b/>
      <w:bCs/>
      <w:color w:val="00000A"/>
      <w:sz w:val="22"/>
      <w:szCs w:val="22"/>
      <w:lang w:eastAsia="en-US" w:val="en-US"/>
    </w:rPr>
  </w:style>
  <w:style w:styleId="style132" w:type="paragraph">
    <w:name w:val="faq_hidden_text"/>
    <w:basedOn w:val="style0"/>
    <w:next w:val="style132"/>
    <w:pPr>
      <w:spacing w:after="28" w:before="28"/>
    </w:pPr>
    <w:rPr>
      <w:rFonts w:ascii="Times New Roman" w:eastAsia="Times New Roman" w:hAnsi="Times New Roman"/>
      <w:color w:val="00000A"/>
      <w:sz w:val="24"/>
      <w:szCs w:val="24"/>
      <w:lang w:eastAsia="en-US" w:val="en-US"/>
    </w:rPr>
  </w:style>
  <w:style w:styleId="style133" w:type="paragraph">
    <w:name w:val="faq_section"/>
    <w:basedOn w:val="style0"/>
    <w:next w:val="style133"/>
    <w:pPr>
      <w:spacing w:after="28" w:before="28"/>
    </w:pPr>
    <w:rPr>
      <w:rFonts w:ascii="Times New Roman" w:eastAsia="Times New Roman" w:hAnsi="Times New Roman"/>
      <w:color w:val="00000A"/>
      <w:sz w:val="24"/>
      <w:szCs w:val="24"/>
      <w:lang w:eastAsia="en-US" w:val="en-US"/>
    </w:rPr>
  </w:style>
  <w:style w:styleId="style134" w:type="paragraph">
    <w:name w:val="faq_heading"/>
    <w:basedOn w:val="style0"/>
    <w:next w:val="style134"/>
    <w:pPr>
      <w:spacing w:after="28" w:before="28"/>
    </w:pPr>
    <w:rPr>
      <w:rFonts w:ascii="Times New Roman" w:eastAsia="Times New Roman" w:hAnsi="Times New Roman"/>
      <w:color w:val="00000A"/>
      <w:sz w:val="24"/>
      <w:szCs w:val="24"/>
      <w:lang w:eastAsia="en-US" w:val="en-US"/>
    </w:rPr>
  </w:style>
  <w:style w:styleId="style135" w:type="paragraph">
    <w:name w:val="ATT_body"/>
    <w:basedOn w:val="style0"/>
    <w:next w:val="style135"/>
    <w:pPr>
      <w:spacing w:after="0" w:before="0"/>
    </w:pPr>
    <w:rPr>
      <w:rFonts w:ascii="Verdana" w:cs="Arial" w:eastAsia="Times New Roman" w:hAnsi="Verdana"/>
      <w:color w:val="808080"/>
      <w:lang w:eastAsia="en-US" w:val="en-US"/>
    </w:rPr>
  </w:style>
  <w:style w:styleId="style136" w:type="paragraph">
    <w:name w:val="ATT_bullets"/>
    <w:basedOn w:val="style135"/>
    <w:next w:val="style136"/>
    <w:pPr/>
    <w:rPr>
      <w:color w:val="666666"/>
    </w:rPr>
  </w:style>
  <w:style w:styleId="style137" w:type="paragraph">
    <w:name w:val="Frame contents"/>
    <w:basedOn w:val="style64"/>
    <w:next w:val="style137"/>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numbering" Target="numbering.xml"/><Relationship Id="rId26" Type="http://schemas.openxmlformats.org/officeDocument/2006/relationships/fontTable" Target="fontTable.xml"/><Relationship Id="rId2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Hostopia User Guide</Template>
  <TotalTime>0</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2017-12-06T14:41:00.00Z</dcterms:created>
  <dc:creator>Andres Santamaria</dc:creator>
  <cp:lastModifiedBy>Warren Gregory</cp:lastModifiedBy>
  <cp:lastPrinted>2015-08-11T19:40:00.00Z</cp:lastPrinted>
  <dcterms:modified xsi:type="dcterms:W3CDTF">2017-12-06T14:41:00.00Z</dcterms:modified>
  <cp:revision>2</cp:revision>
  <dc:subject>RTE</dc:subject>
  <dc:title>Right Time Engagement (RTE) Basic Emails</dc:title>
</cp:coreProperties>
</file>